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357973" w:rsidRPr="00357973" w:rsidRDefault="00357973" w:rsidP="00357973">
      <w:pPr>
        <w:jc w:val="center"/>
        <w:rPr>
          <w:rFonts w:ascii="Comic Sans MS" w:hAnsi="Comic Sans MS"/>
          <w:b/>
          <w:color w:val="FF0000"/>
          <w:sz w:val="40"/>
          <w:szCs w:val="40"/>
        </w:rPr>
      </w:pPr>
      <w:r w:rsidRPr="00357973">
        <w:rPr>
          <w:rFonts w:ascii="Comic Sans MS" w:hAnsi="Comic Sans MS"/>
          <w:b/>
          <w:color w:val="FF0000"/>
          <w:sz w:val="40"/>
          <w:szCs w:val="40"/>
        </w:rPr>
        <w:t>KAHLIL GIBRAN</w:t>
      </w:r>
    </w:p>
    <w:p w:rsidR="00357973" w:rsidRPr="00357973" w:rsidRDefault="00357973" w:rsidP="00357973">
      <w:pPr>
        <w:rPr>
          <w:rFonts w:ascii="Comic Sans MS" w:hAnsi="Comic Sans MS"/>
          <w:sz w:val="28"/>
          <w:szCs w:val="28"/>
        </w:rPr>
      </w:pPr>
      <w:r w:rsidRPr="00357973">
        <w:rPr>
          <w:rFonts w:ascii="Comic Sans MS" w:hAnsi="Comic Sans MS"/>
          <w:sz w:val="28"/>
          <w:szCs w:val="28"/>
        </w:rPr>
        <w:t>De Wikipedia, la enciclopedia libre</w:t>
      </w:r>
    </w:p>
    <w:p w:rsidR="00357973" w:rsidRPr="00357973" w:rsidRDefault="00357973" w:rsidP="00357973">
      <w:pPr>
        <w:jc w:val="center"/>
        <w:rPr>
          <w:rFonts w:ascii="Comic Sans MS" w:hAnsi="Comic Sans MS"/>
          <w:sz w:val="28"/>
          <w:szCs w:val="28"/>
        </w:rPr>
      </w:pPr>
      <w:r w:rsidRPr="00357973">
        <w:rPr>
          <w:rFonts w:ascii="Comic Sans MS" w:hAnsi="Comic Sans MS"/>
          <w:sz w:val="28"/>
          <w:szCs w:val="28"/>
        </w:rPr>
        <w:drawing>
          <wp:inline distT="0" distB="0" distL="0" distR="0">
            <wp:extent cx="1905000" cy="2735580"/>
            <wp:effectExtent l="19050" t="0" r="0" b="0"/>
            <wp:docPr id="7" name="Imagen 1" descr="Khalil Gibr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lil Gibran.jpg">
                      <a:hlinkClick r:id="rId5"/>
                    </pic:cNvPr>
                    <pic:cNvPicPr>
                      <a:picLocks noChangeAspect="1" noChangeArrowheads="1"/>
                    </pic:cNvPicPr>
                  </pic:nvPicPr>
                  <pic:blipFill>
                    <a:blip r:embed="rId6" cstate="print"/>
                    <a:srcRect/>
                    <a:stretch>
                      <a:fillRect/>
                    </a:stretch>
                  </pic:blipFill>
                  <pic:spPr bwMode="auto">
                    <a:xfrm>
                      <a:off x="0" y="0"/>
                      <a:ext cx="1905000" cy="2735580"/>
                    </a:xfrm>
                    <a:prstGeom prst="rect">
                      <a:avLst/>
                    </a:prstGeom>
                    <a:noFill/>
                    <a:ln w="9525">
                      <a:noFill/>
                      <a:miter lim="800000"/>
                      <a:headEnd/>
                      <a:tailEnd/>
                    </a:ln>
                  </pic:spPr>
                </pic:pic>
              </a:graphicData>
            </a:graphic>
          </wp:inline>
        </w:drawing>
      </w:r>
      <w:r w:rsidRPr="00357973">
        <w:rPr>
          <w:rFonts w:ascii="Comic Sans MS" w:hAnsi="Comic Sans MS"/>
          <w:sz w:val="28"/>
          <w:szCs w:val="28"/>
        </w:rPr>
        <w:br/>
      </w:r>
      <w:r w:rsidRPr="00357973">
        <w:rPr>
          <w:rFonts w:ascii="Comic Sans MS" w:hAnsi="Comic Sans MS"/>
          <w:b/>
          <w:i/>
          <w:sz w:val="20"/>
          <w:szCs w:val="20"/>
        </w:rPr>
        <w:t>Kahlil  Gibran.</w:t>
      </w:r>
    </w:p>
    <w:p w:rsidR="00357973" w:rsidRPr="00357973" w:rsidRDefault="00357973" w:rsidP="00357973">
      <w:pPr>
        <w:rPr>
          <w:rFonts w:ascii="Comic Sans MS" w:hAnsi="Comic Sans MS"/>
          <w:sz w:val="28"/>
          <w:szCs w:val="28"/>
        </w:rPr>
      </w:pPr>
      <w:r w:rsidRPr="00357973">
        <w:rPr>
          <w:rFonts w:ascii="Comic Sans MS" w:hAnsi="Comic Sans MS"/>
          <w:sz w:val="28"/>
          <w:szCs w:val="28"/>
        </w:rPr>
        <w:t>Nacimiento</w:t>
      </w:r>
      <w:r>
        <w:rPr>
          <w:rFonts w:ascii="Comic Sans MS" w:hAnsi="Comic Sans MS"/>
          <w:sz w:val="28"/>
          <w:szCs w:val="28"/>
        </w:rPr>
        <w:t xml:space="preserve"> </w:t>
      </w:r>
      <w:hyperlink r:id="rId7" w:tooltip="06 de enero" w:history="1">
        <w:r w:rsidRPr="00357973">
          <w:rPr>
            <w:rStyle w:val="Hipervnculo"/>
            <w:rFonts w:ascii="Comic Sans MS" w:hAnsi="Comic Sans MS"/>
            <w:sz w:val="28"/>
            <w:szCs w:val="28"/>
          </w:rPr>
          <w:t>06 de enero</w:t>
        </w:r>
      </w:hyperlink>
      <w:r w:rsidRPr="00357973">
        <w:rPr>
          <w:rFonts w:ascii="Comic Sans MS" w:hAnsi="Comic Sans MS"/>
          <w:sz w:val="28"/>
          <w:szCs w:val="28"/>
        </w:rPr>
        <w:t xml:space="preserve"> de </w:t>
      </w:r>
      <w:hyperlink r:id="rId8" w:tooltip="1883" w:history="1">
        <w:r w:rsidRPr="00357973">
          <w:rPr>
            <w:rStyle w:val="Hipervnculo"/>
            <w:rFonts w:ascii="Comic Sans MS" w:hAnsi="Comic Sans MS"/>
            <w:sz w:val="28"/>
            <w:szCs w:val="28"/>
          </w:rPr>
          <w:t>1883</w:t>
        </w:r>
      </w:hyperlink>
      <w:r>
        <w:rPr>
          <w:rFonts w:ascii="Comic Sans MS" w:hAnsi="Comic Sans MS"/>
          <w:sz w:val="28"/>
          <w:szCs w:val="28"/>
        </w:rPr>
        <w:t xml:space="preserve"> </w:t>
      </w:r>
      <w:hyperlink r:id="rId9" w:tooltip="Líbano" w:history="1">
        <w:r w:rsidRPr="00357973">
          <w:rPr>
            <w:rStyle w:val="Hipervnculo"/>
            <w:rFonts w:ascii="Comic Sans MS" w:hAnsi="Comic Sans MS"/>
            <w:sz w:val="28"/>
            <w:szCs w:val="28"/>
          </w:rPr>
          <w:t>Líbano</w:t>
        </w:r>
      </w:hyperlink>
    </w:p>
    <w:p w:rsidR="00357973" w:rsidRPr="00357973" w:rsidRDefault="00357973" w:rsidP="00357973">
      <w:pPr>
        <w:rPr>
          <w:rFonts w:ascii="Comic Sans MS" w:hAnsi="Comic Sans MS"/>
          <w:sz w:val="28"/>
          <w:szCs w:val="28"/>
        </w:rPr>
      </w:pPr>
      <w:r w:rsidRPr="00357973">
        <w:rPr>
          <w:rFonts w:ascii="Comic Sans MS" w:hAnsi="Comic Sans MS"/>
          <w:sz w:val="28"/>
          <w:szCs w:val="28"/>
        </w:rPr>
        <w:t>Defunción</w:t>
      </w:r>
      <w:r>
        <w:rPr>
          <w:rFonts w:ascii="Comic Sans MS" w:hAnsi="Comic Sans MS"/>
          <w:sz w:val="28"/>
          <w:szCs w:val="28"/>
        </w:rPr>
        <w:t xml:space="preserve"> </w:t>
      </w:r>
      <w:hyperlink r:id="rId10" w:tooltip="10 de abril" w:history="1">
        <w:r w:rsidRPr="00357973">
          <w:rPr>
            <w:rStyle w:val="Hipervnculo"/>
            <w:rFonts w:ascii="Comic Sans MS" w:hAnsi="Comic Sans MS"/>
            <w:sz w:val="28"/>
            <w:szCs w:val="28"/>
          </w:rPr>
          <w:t>10 de abril</w:t>
        </w:r>
      </w:hyperlink>
      <w:r w:rsidRPr="00357973">
        <w:rPr>
          <w:rFonts w:ascii="Comic Sans MS" w:hAnsi="Comic Sans MS"/>
          <w:sz w:val="28"/>
          <w:szCs w:val="28"/>
        </w:rPr>
        <w:t xml:space="preserve"> de </w:t>
      </w:r>
      <w:hyperlink r:id="rId11" w:tooltip="1931" w:history="1">
        <w:r w:rsidRPr="00357973">
          <w:rPr>
            <w:rStyle w:val="Hipervnculo"/>
            <w:rFonts w:ascii="Comic Sans MS" w:hAnsi="Comic Sans MS"/>
            <w:sz w:val="28"/>
            <w:szCs w:val="28"/>
          </w:rPr>
          <w:t>1931</w:t>
        </w:r>
      </w:hyperlink>
      <w:r w:rsidRPr="00357973">
        <w:rPr>
          <w:rFonts w:ascii="Comic Sans MS" w:hAnsi="Comic Sans MS"/>
          <w:sz w:val="28"/>
          <w:szCs w:val="28"/>
        </w:rPr>
        <w:t>, 48 años</w:t>
      </w:r>
      <w:r>
        <w:rPr>
          <w:rFonts w:ascii="Comic Sans MS" w:hAnsi="Comic Sans MS"/>
          <w:sz w:val="28"/>
          <w:szCs w:val="28"/>
        </w:rPr>
        <w:t xml:space="preserve"> </w:t>
      </w:r>
      <w:hyperlink r:id="rId12" w:tooltip="Nueva York" w:history="1">
        <w:r w:rsidRPr="00357973">
          <w:rPr>
            <w:rStyle w:val="Hipervnculo"/>
            <w:rFonts w:ascii="Comic Sans MS" w:hAnsi="Comic Sans MS"/>
            <w:sz w:val="28"/>
            <w:szCs w:val="28"/>
          </w:rPr>
          <w:t>Nueva York</w:t>
        </w:r>
      </w:hyperlink>
    </w:p>
    <w:p w:rsidR="00357973" w:rsidRPr="00357973" w:rsidRDefault="00357973" w:rsidP="00357973">
      <w:pPr>
        <w:rPr>
          <w:rFonts w:ascii="Comic Sans MS" w:hAnsi="Comic Sans MS"/>
          <w:sz w:val="28"/>
          <w:szCs w:val="28"/>
        </w:rPr>
      </w:pPr>
      <w:r w:rsidRPr="00357973">
        <w:rPr>
          <w:rFonts w:ascii="Comic Sans MS" w:hAnsi="Comic Sans MS"/>
          <w:sz w:val="28"/>
          <w:szCs w:val="28"/>
        </w:rPr>
        <w:t>Ocupación</w:t>
      </w:r>
      <w:r>
        <w:rPr>
          <w:rFonts w:ascii="Comic Sans MS" w:hAnsi="Comic Sans MS"/>
          <w:sz w:val="28"/>
          <w:szCs w:val="28"/>
        </w:rPr>
        <w:t xml:space="preserve"> </w:t>
      </w:r>
      <w:hyperlink r:id="rId13" w:tooltip="Poesía" w:history="1">
        <w:r w:rsidRPr="00357973">
          <w:rPr>
            <w:rStyle w:val="Hipervnculo"/>
            <w:rFonts w:ascii="Comic Sans MS" w:hAnsi="Comic Sans MS"/>
            <w:sz w:val="28"/>
            <w:szCs w:val="28"/>
          </w:rPr>
          <w:t>poeta</w:t>
        </w:r>
      </w:hyperlink>
      <w:r w:rsidRPr="00357973">
        <w:rPr>
          <w:rFonts w:ascii="Comic Sans MS" w:hAnsi="Comic Sans MS"/>
          <w:sz w:val="28"/>
          <w:szCs w:val="28"/>
        </w:rPr>
        <w:t xml:space="preserve">, </w:t>
      </w:r>
      <w:hyperlink r:id="rId14" w:tooltip="Pintura" w:history="1">
        <w:r w:rsidRPr="00357973">
          <w:rPr>
            <w:rStyle w:val="Hipervnculo"/>
            <w:rFonts w:ascii="Comic Sans MS" w:hAnsi="Comic Sans MS"/>
            <w:sz w:val="28"/>
            <w:szCs w:val="28"/>
          </w:rPr>
          <w:t>pintor</w:t>
        </w:r>
      </w:hyperlink>
      <w:r w:rsidRPr="00357973">
        <w:rPr>
          <w:rFonts w:ascii="Comic Sans MS" w:hAnsi="Comic Sans MS"/>
          <w:sz w:val="28"/>
          <w:szCs w:val="28"/>
        </w:rPr>
        <w:t xml:space="preserve">, </w:t>
      </w:r>
      <w:hyperlink r:id="rId15" w:tooltip="Novela" w:history="1">
        <w:r w:rsidRPr="00357973">
          <w:rPr>
            <w:rStyle w:val="Hipervnculo"/>
            <w:rFonts w:ascii="Comic Sans MS" w:hAnsi="Comic Sans MS"/>
            <w:sz w:val="28"/>
            <w:szCs w:val="28"/>
          </w:rPr>
          <w:t>novelista</w:t>
        </w:r>
      </w:hyperlink>
      <w:r w:rsidRPr="00357973">
        <w:rPr>
          <w:rFonts w:ascii="Comic Sans MS" w:hAnsi="Comic Sans MS"/>
          <w:sz w:val="28"/>
          <w:szCs w:val="28"/>
        </w:rPr>
        <w:t xml:space="preserve"> y </w:t>
      </w:r>
      <w:hyperlink r:id="rId16" w:tooltip="Ensayo" w:history="1">
        <w:r w:rsidRPr="00357973">
          <w:rPr>
            <w:rStyle w:val="Hipervnculo"/>
            <w:rFonts w:ascii="Comic Sans MS" w:hAnsi="Comic Sans MS"/>
            <w:sz w:val="28"/>
            <w:szCs w:val="28"/>
          </w:rPr>
          <w:t>ensayista</w:t>
        </w:r>
      </w:hyperlink>
    </w:p>
    <w:p w:rsidR="00357973" w:rsidRPr="00357973" w:rsidRDefault="00357973" w:rsidP="00357973">
      <w:pPr>
        <w:rPr>
          <w:rFonts w:ascii="Comic Sans MS" w:hAnsi="Comic Sans MS"/>
          <w:sz w:val="28"/>
          <w:szCs w:val="28"/>
        </w:rPr>
      </w:pPr>
      <w:r w:rsidRPr="00357973">
        <w:rPr>
          <w:rFonts w:ascii="Comic Sans MS" w:hAnsi="Comic Sans MS"/>
          <w:sz w:val="28"/>
          <w:szCs w:val="28"/>
        </w:rPr>
        <w:t>Nacionalidad</w:t>
      </w:r>
      <w:r>
        <w:rPr>
          <w:rFonts w:ascii="Comic Sans MS" w:hAnsi="Comic Sans MS"/>
          <w:sz w:val="28"/>
          <w:szCs w:val="28"/>
        </w:rPr>
        <w:t xml:space="preserve"> </w:t>
      </w:r>
      <w:hyperlink r:id="rId17" w:tooltip="Líbano" w:history="1">
        <w:r w:rsidRPr="00357973">
          <w:rPr>
            <w:rStyle w:val="Hipervnculo"/>
            <w:rFonts w:ascii="Comic Sans MS" w:hAnsi="Comic Sans MS"/>
            <w:sz w:val="28"/>
            <w:szCs w:val="28"/>
          </w:rPr>
          <w:t>Líbano</w:t>
        </w:r>
      </w:hyperlink>
    </w:p>
    <w:p w:rsidR="00357973" w:rsidRPr="00357973" w:rsidRDefault="00357973" w:rsidP="00357973">
      <w:pPr>
        <w:rPr>
          <w:rFonts w:ascii="Comic Sans MS" w:hAnsi="Comic Sans MS"/>
          <w:sz w:val="28"/>
          <w:szCs w:val="28"/>
        </w:rPr>
      </w:pPr>
      <w:r w:rsidRPr="00357973">
        <w:rPr>
          <w:rFonts w:ascii="Comic Sans MS" w:hAnsi="Comic Sans MS"/>
          <w:sz w:val="28"/>
          <w:szCs w:val="28"/>
        </w:rPr>
        <w:t>Género</w:t>
      </w:r>
      <w:r>
        <w:rPr>
          <w:rFonts w:ascii="Comic Sans MS" w:hAnsi="Comic Sans MS"/>
          <w:sz w:val="28"/>
          <w:szCs w:val="28"/>
        </w:rPr>
        <w:t xml:space="preserve"> </w:t>
      </w:r>
      <w:hyperlink r:id="rId18" w:tooltip="Poesía" w:history="1">
        <w:r w:rsidRPr="00357973">
          <w:rPr>
            <w:rStyle w:val="Hipervnculo"/>
            <w:rFonts w:ascii="Comic Sans MS" w:hAnsi="Comic Sans MS"/>
            <w:sz w:val="28"/>
            <w:szCs w:val="28"/>
          </w:rPr>
          <w:t>Poesía</w:t>
        </w:r>
      </w:hyperlink>
      <w:r w:rsidRPr="00357973">
        <w:rPr>
          <w:rFonts w:ascii="Comic Sans MS" w:hAnsi="Comic Sans MS"/>
          <w:sz w:val="28"/>
          <w:szCs w:val="28"/>
        </w:rPr>
        <w:t xml:space="preserve">, </w:t>
      </w:r>
      <w:hyperlink r:id="rId19" w:tooltip="Parábola (literatura)" w:history="1">
        <w:r w:rsidRPr="00357973">
          <w:rPr>
            <w:rStyle w:val="Hipervnculo"/>
            <w:rFonts w:ascii="Comic Sans MS" w:hAnsi="Comic Sans MS"/>
            <w:sz w:val="28"/>
            <w:szCs w:val="28"/>
          </w:rPr>
          <w:t>Parábola (literatura)</w:t>
        </w:r>
      </w:hyperlink>
      <w:r w:rsidRPr="00357973">
        <w:rPr>
          <w:rFonts w:ascii="Comic Sans MS" w:hAnsi="Comic Sans MS"/>
          <w:sz w:val="28"/>
          <w:szCs w:val="28"/>
        </w:rPr>
        <w:t xml:space="preserve">, </w:t>
      </w:r>
      <w:hyperlink r:id="rId20" w:tooltip="Cuento" w:history="1">
        <w:r w:rsidRPr="00357973">
          <w:rPr>
            <w:rStyle w:val="Hipervnculo"/>
            <w:rFonts w:ascii="Comic Sans MS" w:hAnsi="Comic Sans MS"/>
            <w:sz w:val="28"/>
            <w:szCs w:val="28"/>
          </w:rPr>
          <w:t>Cuento</w:t>
        </w:r>
      </w:hyperlink>
    </w:p>
    <w:p w:rsidR="00357973" w:rsidRPr="00357973" w:rsidRDefault="00357973" w:rsidP="00357973">
      <w:pPr>
        <w:rPr>
          <w:rFonts w:ascii="Comic Sans MS" w:hAnsi="Comic Sans MS"/>
          <w:sz w:val="28"/>
          <w:szCs w:val="28"/>
        </w:rPr>
      </w:pPr>
      <w:r w:rsidRPr="00357973">
        <w:rPr>
          <w:rFonts w:ascii="Comic Sans MS" w:hAnsi="Comic Sans MS"/>
          <w:sz w:val="28"/>
          <w:szCs w:val="28"/>
        </w:rPr>
        <w:t>Obras notables</w:t>
      </w:r>
      <w:r>
        <w:rPr>
          <w:rFonts w:ascii="Comic Sans MS" w:hAnsi="Comic Sans MS"/>
          <w:sz w:val="28"/>
          <w:szCs w:val="28"/>
        </w:rPr>
        <w:t xml:space="preserve"> </w:t>
      </w:r>
      <w:hyperlink r:id="rId21" w:tooltip="El Profeta (obra)" w:history="1">
        <w:r w:rsidRPr="00357973">
          <w:rPr>
            <w:rStyle w:val="Hipervnculo"/>
            <w:rFonts w:ascii="Comic Sans MS" w:hAnsi="Comic Sans MS"/>
            <w:sz w:val="28"/>
            <w:szCs w:val="28"/>
          </w:rPr>
          <w:t>El Profeta</w:t>
        </w:r>
      </w:hyperlink>
      <w:r w:rsidRPr="00357973">
        <w:rPr>
          <w:rFonts w:ascii="Comic Sans MS" w:hAnsi="Comic Sans MS"/>
          <w:sz w:val="28"/>
          <w:szCs w:val="28"/>
        </w:rPr>
        <w:t xml:space="preserve"> </w:t>
      </w:r>
      <w:hyperlink r:id="rId22" w:tooltip="Alas rotas (obra) (aún no redactado)" w:history="1">
        <w:r w:rsidRPr="00357973">
          <w:rPr>
            <w:rStyle w:val="Hipervnculo"/>
            <w:rFonts w:ascii="Comic Sans MS" w:hAnsi="Comic Sans MS"/>
            <w:sz w:val="28"/>
            <w:szCs w:val="28"/>
          </w:rPr>
          <w:t>Alas rotas</w:t>
        </w:r>
      </w:hyperlink>
    </w:p>
    <w:p w:rsidR="00357973" w:rsidRDefault="00357973" w:rsidP="00357973">
      <w:pPr>
        <w:rPr>
          <w:rFonts w:ascii="Comic Sans MS" w:hAnsi="Comic Sans MS"/>
          <w:sz w:val="28"/>
          <w:szCs w:val="28"/>
        </w:rPr>
      </w:pPr>
    </w:p>
    <w:p w:rsidR="00357973" w:rsidRPr="00357973" w:rsidRDefault="00357973" w:rsidP="00357973">
      <w:pPr>
        <w:rPr>
          <w:rFonts w:ascii="Comic Sans MS" w:hAnsi="Comic Sans MS"/>
          <w:sz w:val="28"/>
          <w:szCs w:val="28"/>
        </w:rPr>
      </w:pPr>
      <w:r w:rsidRPr="00357973">
        <w:rPr>
          <w:rFonts w:ascii="Comic Sans MS" w:hAnsi="Comic Sans MS"/>
          <w:sz w:val="28"/>
          <w:szCs w:val="28"/>
        </w:rPr>
        <w:t>Gibran Jalil Gibran (</w:t>
      </w:r>
      <w:proofErr w:type="spellStart"/>
      <w:r w:rsidRPr="00357973">
        <w:rPr>
          <w:rFonts w:ascii="Arial" w:hAnsi="Arial" w:cs="Arial"/>
          <w:sz w:val="28"/>
          <w:szCs w:val="28"/>
        </w:rPr>
        <w:t>جبران</w:t>
      </w:r>
      <w:proofErr w:type="spellEnd"/>
      <w:r w:rsidRPr="00357973">
        <w:rPr>
          <w:rFonts w:ascii="Comic Sans MS" w:hAnsi="Comic Sans MS"/>
          <w:sz w:val="28"/>
          <w:szCs w:val="28"/>
        </w:rPr>
        <w:t xml:space="preserve"> </w:t>
      </w:r>
      <w:proofErr w:type="spellStart"/>
      <w:r w:rsidRPr="00357973">
        <w:rPr>
          <w:rFonts w:ascii="Arial" w:hAnsi="Arial" w:cs="Arial"/>
          <w:sz w:val="28"/>
          <w:szCs w:val="28"/>
        </w:rPr>
        <w:t>خليل</w:t>
      </w:r>
      <w:proofErr w:type="spellEnd"/>
      <w:r w:rsidRPr="00357973">
        <w:rPr>
          <w:rFonts w:ascii="Comic Sans MS" w:hAnsi="Comic Sans MS"/>
          <w:sz w:val="28"/>
          <w:szCs w:val="28"/>
        </w:rPr>
        <w:t xml:space="preserve"> </w:t>
      </w:r>
      <w:proofErr w:type="spellStart"/>
      <w:r w:rsidRPr="00357973">
        <w:rPr>
          <w:rFonts w:ascii="Arial" w:hAnsi="Arial" w:cs="Arial"/>
          <w:sz w:val="28"/>
          <w:szCs w:val="28"/>
        </w:rPr>
        <w:t>جبران</w:t>
      </w:r>
      <w:proofErr w:type="spellEnd"/>
      <w:r w:rsidRPr="00357973">
        <w:rPr>
          <w:rFonts w:ascii="Comic Sans MS" w:hAnsi="Comic Sans MS"/>
          <w:sz w:val="28"/>
          <w:szCs w:val="28"/>
        </w:rPr>
        <w:t xml:space="preserve"> </w:t>
      </w:r>
      <w:proofErr w:type="spellStart"/>
      <w:r w:rsidRPr="00357973">
        <w:rPr>
          <w:rFonts w:ascii="Arial" w:hAnsi="Arial" w:cs="Arial"/>
          <w:sz w:val="28"/>
          <w:szCs w:val="28"/>
        </w:rPr>
        <w:t>بن</w:t>
      </w:r>
      <w:proofErr w:type="spellEnd"/>
      <w:r w:rsidRPr="00357973">
        <w:rPr>
          <w:rFonts w:ascii="Comic Sans MS" w:hAnsi="Comic Sans MS"/>
          <w:sz w:val="28"/>
          <w:szCs w:val="28"/>
        </w:rPr>
        <w:t xml:space="preserve"> </w:t>
      </w:r>
      <w:proofErr w:type="spellStart"/>
      <w:r w:rsidRPr="00357973">
        <w:rPr>
          <w:rFonts w:ascii="Arial" w:hAnsi="Arial" w:cs="Arial"/>
          <w:sz w:val="28"/>
          <w:szCs w:val="28"/>
        </w:rPr>
        <w:t>ميخائل</w:t>
      </w:r>
      <w:proofErr w:type="spellEnd"/>
      <w:r w:rsidRPr="00357973">
        <w:rPr>
          <w:rFonts w:ascii="Comic Sans MS" w:hAnsi="Comic Sans MS"/>
          <w:sz w:val="28"/>
          <w:szCs w:val="28"/>
        </w:rPr>
        <w:t xml:space="preserve"> </w:t>
      </w:r>
      <w:proofErr w:type="spellStart"/>
      <w:r w:rsidRPr="00357973">
        <w:rPr>
          <w:rFonts w:ascii="Arial" w:hAnsi="Arial" w:cs="Arial"/>
          <w:sz w:val="28"/>
          <w:szCs w:val="28"/>
        </w:rPr>
        <w:t>بن</w:t>
      </w:r>
      <w:proofErr w:type="spellEnd"/>
      <w:r w:rsidRPr="00357973">
        <w:rPr>
          <w:rFonts w:ascii="Comic Sans MS" w:hAnsi="Comic Sans MS"/>
          <w:sz w:val="28"/>
          <w:szCs w:val="28"/>
        </w:rPr>
        <w:t xml:space="preserve"> </w:t>
      </w:r>
      <w:proofErr w:type="spellStart"/>
      <w:r w:rsidRPr="00357973">
        <w:rPr>
          <w:rFonts w:ascii="Arial" w:hAnsi="Arial" w:cs="Arial"/>
          <w:sz w:val="28"/>
          <w:szCs w:val="28"/>
        </w:rPr>
        <w:t>سعد</w:t>
      </w:r>
      <w:proofErr w:type="spellEnd"/>
      <w:r w:rsidRPr="00357973">
        <w:rPr>
          <w:rFonts w:ascii="Comic Sans MS" w:hAnsi="Comic Sans MS"/>
          <w:sz w:val="28"/>
          <w:szCs w:val="28"/>
        </w:rPr>
        <w:t xml:space="preserve"> </w:t>
      </w:r>
      <w:proofErr w:type="spellStart"/>
      <w:r w:rsidRPr="00357973">
        <w:rPr>
          <w:rFonts w:ascii="Comic Sans MS" w:hAnsi="Comic Sans MS"/>
          <w:sz w:val="28"/>
          <w:szCs w:val="28"/>
        </w:rPr>
        <w:t>Ŷibrān</w:t>
      </w:r>
      <w:proofErr w:type="spellEnd"/>
      <w:r w:rsidRPr="00357973">
        <w:rPr>
          <w:rFonts w:ascii="Comic Sans MS" w:hAnsi="Comic Sans MS"/>
          <w:sz w:val="28"/>
          <w:szCs w:val="28"/>
        </w:rPr>
        <w:t xml:space="preserve"> </w:t>
      </w:r>
      <w:proofErr w:type="spellStart"/>
      <w:r w:rsidRPr="00357973">
        <w:rPr>
          <w:rFonts w:ascii="Comic Sans MS" w:hAnsi="Comic Sans MS"/>
          <w:sz w:val="28"/>
          <w:szCs w:val="28"/>
        </w:rPr>
        <w:t>Jalīl</w:t>
      </w:r>
      <w:proofErr w:type="spellEnd"/>
      <w:r w:rsidRPr="00357973">
        <w:rPr>
          <w:rFonts w:ascii="Comic Sans MS" w:hAnsi="Comic Sans MS"/>
          <w:sz w:val="28"/>
          <w:szCs w:val="28"/>
        </w:rPr>
        <w:t xml:space="preserve"> </w:t>
      </w:r>
      <w:proofErr w:type="spellStart"/>
      <w:r w:rsidRPr="00357973">
        <w:rPr>
          <w:rFonts w:ascii="Comic Sans MS" w:hAnsi="Comic Sans MS"/>
          <w:sz w:val="28"/>
          <w:szCs w:val="28"/>
        </w:rPr>
        <w:t>Ŷibrān</w:t>
      </w:r>
      <w:proofErr w:type="spellEnd"/>
      <w:r w:rsidRPr="00357973">
        <w:rPr>
          <w:rFonts w:ascii="Comic Sans MS" w:hAnsi="Comic Sans MS"/>
          <w:sz w:val="28"/>
          <w:szCs w:val="28"/>
        </w:rPr>
        <w:t xml:space="preserve"> ibn </w:t>
      </w:r>
      <w:proofErr w:type="spellStart"/>
      <w:r w:rsidRPr="00357973">
        <w:rPr>
          <w:rFonts w:ascii="Comic Sans MS" w:hAnsi="Comic Sans MS"/>
          <w:sz w:val="28"/>
          <w:szCs w:val="28"/>
        </w:rPr>
        <w:t>Mijā'īl</w:t>
      </w:r>
      <w:proofErr w:type="spellEnd"/>
      <w:r w:rsidRPr="00357973">
        <w:rPr>
          <w:rFonts w:ascii="Comic Sans MS" w:hAnsi="Comic Sans MS"/>
          <w:sz w:val="28"/>
          <w:szCs w:val="28"/>
        </w:rPr>
        <w:t xml:space="preserve"> ibn </w:t>
      </w:r>
      <w:proofErr w:type="spellStart"/>
      <w:r w:rsidRPr="00357973">
        <w:rPr>
          <w:rFonts w:ascii="Comic Sans MS" w:hAnsi="Comic Sans MS"/>
          <w:sz w:val="28"/>
          <w:szCs w:val="28"/>
        </w:rPr>
        <w:t>Sa'd</w:t>
      </w:r>
      <w:proofErr w:type="spellEnd"/>
      <w:r w:rsidRPr="00357973">
        <w:rPr>
          <w:rFonts w:ascii="Comic Sans MS" w:hAnsi="Comic Sans MS"/>
          <w:sz w:val="28"/>
          <w:szCs w:val="28"/>
        </w:rPr>
        <w:t xml:space="preserve"> era su nombre completo en </w:t>
      </w:r>
      <w:hyperlink r:id="rId23" w:tooltip="Idioma árabe" w:history="1">
        <w:r w:rsidRPr="00357973">
          <w:rPr>
            <w:rStyle w:val="Hipervnculo"/>
            <w:rFonts w:ascii="Comic Sans MS" w:hAnsi="Comic Sans MS"/>
            <w:sz w:val="28"/>
            <w:szCs w:val="28"/>
          </w:rPr>
          <w:t>árabe</w:t>
        </w:r>
      </w:hyperlink>
      <w:r w:rsidRPr="00357973">
        <w:rPr>
          <w:rFonts w:ascii="Comic Sans MS" w:hAnsi="Comic Sans MS"/>
          <w:sz w:val="28"/>
          <w:szCs w:val="28"/>
        </w:rPr>
        <w:t xml:space="preserve">) fue un </w:t>
      </w:r>
      <w:hyperlink r:id="rId24" w:tooltip="Poesía" w:history="1">
        <w:r w:rsidRPr="00357973">
          <w:rPr>
            <w:rStyle w:val="Hipervnculo"/>
            <w:rFonts w:ascii="Comic Sans MS" w:hAnsi="Comic Sans MS"/>
            <w:sz w:val="28"/>
            <w:szCs w:val="28"/>
          </w:rPr>
          <w:t>poeta</w:t>
        </w:r>
      </w:hyperlink>
      <w:r w:rsidRPr="00357973">
        <w:rPr>
          <w:rFonts w:ascii="Comic Sans MS" w:hAnsi="Comic Sans MS"/>
          <w:sz w:val="28"/>
          <w:szCs w:val="28"/>
        </w:rPr>
        <w:t xml:space="preserve">, </w:t>
      </w:r>
      <w:hyperlink r:id="rId25" w:tooltip="Pintura" w:history="1">
        <w:r w:rsidRPr="00357973">
          <w:rPr>
            <w:rStyle w:val="Hipervnculo"/>
            <w:rFonts w:ascii="Comic Sans MS" w:hAnsi="Comic Sans MS"/>
            <w:sz w:val="28"/>
            <w:szCs w:val="28"/>
          </w:rPr>
          <w:t>pintor</w:t>
        </w:r>
      </w:hyperlink>
      <w:r w:rsidRPr="00357973">
        <w:rPr>
          <w:rFonts w:ascii="Comic Sans MS" w:hAnsi="Comic Sans MS"/>
          <w:sz w:val="28"/>
          <w:szCs w:val="28"/>
        </w:rPr>
        <w:t xml:space="preserve">, </w:t>
      </w:r>
      <w:hyperlink r:id="rId26" w:tooltip="Novela" w:history="1">
        <w:r w:rsidRPr="00357973">
          <w:rPr>
            <w:rStyle w:val="Hipervnculo"/>
            <w:rFonts w:ascii="Comic Sans MS" w:hAnsi="Comic Sans MS"/>
            <w:sz w:val="28"/>
            <w:szCs w:val="28"/>
          </w:rPr>
          <w:t>novelista</w:t>
        </w:r>
      </w:hyperlink>
      <w:r w:rsidRPr="00357973">
        <w:rPr>
          <w:rFonts w:ascii="Comic Sans MS" w:hAnsi="Comic Sans MS"/>
          <w:sz w:val="28"/>
          <w:szCs w:val="28"/>
        </w:rPr>
        <w:t xml:space="preserve"> y </w:t>
      </w:r>
      <w:hyperlink r:id="rId27" w:tooltip="Ensayo" w:history="1">
        <w:r w:rsidRPr="00357973">
          <w:rPr>
            <w:rStyle w:val="Hipervnculo"/>
            <w:rFonts w:ascii="Comic Sans MS" w:hAnsi="Comic Sans MS"/>
            <w:sz w:val="28"/>
            <w:szCs w:val="28"/>
          </w:rPr>
          <w:t>ensayista</w:t>
        </w:r>
      </w:hyperlink>
      <w:r w:rsidRPr="00357973">
        <w:rPr>
          <w:rFonts w:ascii="Comic Sans MS" w:hAnsi="Comic Sans MS"/>
          <w:sz w:val="28"/>
          <w:szCs w:val="28"/>
        </w:rPr>
        <w:t xml:space="preserve"> </w:t>
      </w:r>
      <w:hyperlink r:id="rId28" w:tooltip="Líbano" w:history="1">
        <w:r w:rsidRPr="00357973">
          <w:rPr>
            <w:rStyle w:val="Hipervnculo"/>
            <w:rFonts w:ascii="Comic Sans MS" w:hAnsi="Comic Sans MS"/>
            <w:sz w:val="28"/>
            <w:szCs w:val="28"/>
          </w:rPr>
          <w:t>libanés</w:t>
        </w:r>
      </w:hyperlink>
      <w:r w:rsidRPr="00357973">
        <w:rPr>
          <w:rFonts w:ascii="Comic Sans MS" w:hAnsi="Comic Sans MS"/>
          <w:sz w:val="28"/>
          <w:szCs w:val="28"/>
        </w:rPr>
        <w:t xml:space="preserve"> nacido en </w:t>
      </w:r>
      <w:hyperlink r:id="rId29" w:tooltip="Bisharri" w:history="1">
        <w:r w:rsidRPr="00357973">
          <w:rPr>
            <w:rStyle w:val="Hipervnculo"/>
            <w:rFonts w:ascii="Comic Sans MS" w:hAnsi="Comic Sans MS"/>
            <w:sz w:val="28"/>
            <w:szCs w:val="28"/>
          </w:rPr>
          <w:t>Bisharri</w:t>
        </w:r>
      </w:hyperlink>
      <w:r w:rsidRPr="00357973">
        <w:rPr>
          <w:rFonts w:ascii="Comic Sans MS" w:hAnsi="Comic Sans MS"/>
          <w:sz w:val="28"/>
          <w:szCs w:val="28"/>
        </w:rPr>
        <w:t xml:space="preserve">, </w:t>
      </w:r>
      <w:hyperlink r:id="rId30" w:tooltip="Líbano" w:history="1">
        <w:r w:rsidRPr="00357973">
          <w:rPr>
            <w:rStyle w:val="Hipervnculo"/>
            <w:rFonts w:ascii="Comic Sans MS" w:hAnsi="Comic Sans MS"/>
            <w:sz w:val="28"/>
            <w:szCs w:val="28"/>
          </w:rPr>
          <w:t>Líbano</w:t>
        </w:r>
      </w:hyperlink>
      <w:r w:rsidRPr="00357973">
        <w:rPr>
          <w:rFonts w:ascii="Comic Sans MS" w:hAnsi="Comic Sans MS"/>
          <w:sz w:val="28"/>
          <w:szCs w:val="28"/>
        </w:rPr>
        <w:t xml:space="preserve">, el </w:t>
      </w:r>
      <w:hyperlink r:id="rId31" w:tooltip="6 de enero" w:history="1">
        <w:r w:rsidRPr="00357973">
          <w:rPr>
            <w:rStyle w:val="Hipervnculo"/>
            <w:rFonts w:ascii="Comic Sans MS" w:hAnsi="Comic Sans MS"/>
            <w:sz w:val="28"/>
            <w:szCs w:val="28"/>
          </w:rPr>
          <w:t>6 de enero</w:t>
        </w:r>
      </w:hyperlink>
      <w:r w:rsidRPr="00357973">
        <w:rPr>
          <w:rFonts w:ascii="Comic Sans MS" w:hAnsi="Comic Sans MS"/>
          <w:sz w:val="28"/>
          <w:szCs w:val="28"/>
        </w:rPr>
        <w:t xml:space="preserve"> de </w:t>
      </w:r>
      <w:hyperlink r:id="rId32" w:tooltip="1883" w:history="1">
        <w:r w:rsidRPr="00357973">
          <w:rPr>
            <w:rStyle w:val="Hipervnculo"/>
            <w:rFonts w:ascii="Comic Sans MS" w:hAnsi="Comic Sans MS"/>
            <w:sz w:val="28"/>
            <w:szCs w:val="28"/>
          </w:rPr>
          <w:t>1883</w:t>
        </w:r>
      </w:hyperlink>
      <w:r w:rsidRPr="00357973">
        <w:rPr>
          <w:rFonts w:ascii="Comic Sans MS" w:hAnsi="Comic Sans MS"/>
          <w:sz w:val="28"/>
          <w:szCs w:val="28"/>
        </w:rPr>
        <w:t xml:space="preserve"> y fallecido el </w:t>
      </w:r>
      <w:hyperlink r:id="rId33" w:tooltip="10 de abril" w:history="1">
        <w:r w:rsidRPr="00357973">
          <w:rPr>
            <w:rStyle w:val="Hipervnculo"/>
            <w:rFonts w:ascii="Comic Sans MS" w:hAnsi="Comic Sans MS"/>
            <w:sz w:val="28"/>
            <w:szCs w:val="28"/>
          </w:rPr>
          <w:t>10 de abril</w:t>
        </w:r>
      </w:hyperlink>
      <w:r w:rsidRPr="00357973">
        <w:rPr>
          <w:rFonts w:ascii="Comic Sans MS" w:hAnsi="Comic Sans MS"/>
          <w:sz w:val="28"/>
          <w:szCs w:val="28"/>
        </w:rPr>
        <w:t xml:space="preserve"> de </w:t>
      </w:r>
      <w:hyperlink r:id="rId34" w:tooltip="1931" w:history="1">
        <w:r w:rsidRPr="00357973">
          <w:rPr>
            <w:rStyle w:val="Hipervnculo"/>
            <w:rFonts w:ascii="Comic Sans MS" w:hAnsi="Comic Sans MS"/>
            <w:sz w:val="28"/>
            <w:szCs w:val="28"/>
          </w:rPr>
          <w:t>1931</w:t>
        </w:r>
      </w:hyperlink>
      <w:r w:rsidRPr="00357973">
        <w:rPr>
          <w:rFonts w:ascii="Comic Sans MS" w:hAnsi="Comic Sans MS"/>
          <w:sz w:val="28"/>
          <w:szCs w:val="28"/>
        </w:rPr>
        <w:t xml:space="preserve"> en </w:t>
      </w:r>
      <w:hyperlink r:id="rId35" w:tooltip="Nueva York" w:history="1">
        <w:r w:rsidRPr="00357973">
          <w:rPr>
            <w:rStyle w:val="Hipervnculo"/>
            <w:rFonts w:ascii="Comic Sans MS" w:hAnsi="Comic Sans MS"/>
            <w:sz w:val="28"/>
            <w:szCs w:val="28"/>
          </w:rPr>
          <w:t>Nueva York</w:t>
        </w:r>
      </w:hyperlink>
      <w:r w:rsidRPr="00357973">
        <w:rPr>
          <w:rFonts w:ascii="Comic Sans MS" w:hAnsi="Comic Sans MS"/>
          <w:sz w:val="28"/>
          <w:szCs w:val="28"/>
        </w:rPr>
        <w:t xml:space="preserve">: la causa de su muerte se determino que fue </w:t>
      </w:r>
      <w:hyperlink r:id="rId36" w:tooltip="Cirrosis" w:history="1">
        <w:r w:rsidRPr="00357973">
          <w:rPr>
            <w:rStyle w:val="Hipervnculo"/>
            <w:rFonts w:ascii="Comic Sans MS" w:hAnsi="Comic Sans MS"/>
            <w:sz w:val="28"/>
            <w:szCs w:val="28"/>
          </w:rPr>
          <w:t>cirrosis</w:t>
        </w:r>
      </w:hyperlink>
      <w:r w:rsidRPr="00357973">
        <w:rPr>
          <w:rFonts w:ascii="Comic Sans MS" w:hAnsi="Comic Sans MS"/>
          <w:sz w:val="28"/>
          <w:szCs w:val="28"/>
        </w:rPr>
        <w:t xml:space="preserve"> en el hígado y </w:t>
      </w:r>
      <w:hyperlink r:id="rId37" w:tooltip="Tuberculosis" w:history="1">
        <w:r w:rsidRPr="00357973">
          <w:rPr>
            <w:rStyle w:val="Hipervnculo"/>
            <w:rFonts w:ascii="Comic Sans MS" w:hAnsi="Comic Sans MS"/>
            <w:sz w:val="28"/>
            <w:szCs w:val="28"/>
          </w:rPr>
          <w:t>tuberculosis</w:t>
        </w:r>
      </w:hyperlink>
      <w:r w:rsidRPr="00357973">
        <w:rPr>
          <w:rFonts w:ascii="Comic Sans MS" w:hAnsi="Comic Sans MS"/>
          <w:sz w:val="28"/>
          <w:szCs w:val="28"/>
        </w:rPr>
        <w:t>.</w:t>
      </w:r>
    </w:p>
    <w:p w:rsidR="00357973" w:rsidRPr="00357973" w:rsidRDefault="00357973" w:rsidP="00357973">
      <w:pPr>
        <w:rPr>
          <w:rFonts w:ascii="Comic Sans MS" w:hAnsi="Comic Sans MS"/>
          <w:b/>
          <w:sz w:val="32"/>
          <w:szCs w:val="32"/>
        </w:rPr>
      </w:pPr>
      <w:r w:rsidRPr="00357973">
        <w:rPr>
          <w:rFonts w:ascii="Comic Sans MS" w:hAnsi="Comic Sans MS"/>
          <w:b/>
          <w:sz w:val="32"/>
          <w:szCs w:val="32"/>
        </w:rPr>
        <w:t>Transliteración del nombre</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La ortografía de su nombre más conocida procede de la transcripción </w:t>
      </w:r>
      <w:hyperlink r:id="rId38" w:tooltip="Idioma inglés" w:history="1">
        <w:r w:rsidRPr="00357973">
          <w:rPr>
            <w:rStyle w:val="Hipervnculo"/>
            <w:rFonts w:ascii="Comic Sans MS" w:hAnsi="Comic Sans MS"/>
            <w:sz w:val="28"/>
            <w:szCs w:val="28"/>
          </w:rPr>
          <w:t>inglesa</w:t>
        </w:r>
      </w:hyperlink>
      <w:r w:rsidRPr="00357973">
        <w:rPr>
          <w:rFonts w:ascii="Comic Sans MS" w:hAnsi="Comic Sans MS"/>
          <w:sz w:val="28"/>
          <w:szCs w:val="28"/>
        </w:rPr>
        <w:t xml:space="preserve"> del original árabe. La transliteración correcta en </w:t>
      </w:r>
      <w:hyperlink r:id="rId39" w:tooltip="Idioma español" w:history="1">
        <w:r w:rsidRPr="00357973">
          <w:rPr>
            <w:rStyle w:val="Hipervnculo"/>
            <w:rFonts w:ascii="Comic Sans MS" w:hAnsi="Comic Sans MS"/>
            <w:sz w:val="28"/>
            <w:szCs w:val="28"/>
          </w:rPr>
          <w:t>español</w:t>
        </w:r>
      </w:hyperlink>
      <w:r w:rsidRPr="00357973">
        <w:rPr>
          <w:rFonts w:ascii="Comic Sans MS" w:hAnsi="Comic Sans MS"/>
          <w:sz w:val="28"/>
          <w:szCs w:val="28"/>
        </w:rPr>
        <w:t xml:space="preserve"> más utilizada en publicaciones especializadas, es Yibrán Jalil Yibrán o Yubrán Jalil Yubrán.</w:t>
      </w:r>
    </w:p>
    <w:p w:rsidR="00357973" w:rsidRPr="00357973" w:rsidRDefault="00357973" w:rsidP="00357973">
      <w:pPr>
        <w:rPr>
          <w:rFonts w:ascii="Comic Sans MS" w:hAnsi="Comic Sans MS"/>
          <w:b/>
          <w:sz w:val="32"/>
          <w:szCs w:val="32"/>
        </w:rPr>
      </w:pPr>
      <w:r w:rsidRPr="00357973">
        <w:rPr>
          <w:rFonts w:ascii="Comic Sans MS" w:hAnsi="Comic Sans MS"/>
          <w:b/>
          <w:sz w:val="32"/>
          <w:szCs w:val="32"/>
        </w:rPr>
        <w:t>Biografía</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El segundo de cuatro hermanos, vivió con ellos hasta los 11 años, cuando gran parte de su familia emigra a </w:t>
      </w:r>
      <w:hyperlink r:id="rId40" w:tooltip="Estados Unidos" w:history="1">
        <w:r w:rsidRPr="00357973">
          <w:rPr>
            <w:rStyle w:val="Hipervnculo"/>
            <w:rFonts w:ascii="Comic Sans MS" w:hAnsi="Comic Sans MS"/>
            <w:sz w:val="28"/>
            <w:szCs w:val="28"/>
          </w:rPr>
          <w:t>Estados Unidos</w:t>
        </w:r>
      </w:hyperlink>
      <w:r w:rsidRPr="00357973">
        <w:rPr>
          <w:rFonts w:ascii="Comic Sans MS" w:hAnsi="Comic Sans MS"/>
          <w:sz w:val="28"/>
          <w:szCs w:val="28"/>
        </w:rPr>
        <w:t xml:space="preserve"> en busca de nuevas oportunidades para trabajar y vivir. Antes de ese viaje, aprende de otras personas, entre ellas su abuelo materno, del conocimiento del arte y del saber universal, que fueron base para la literatura y la pintura. Ya con el tiempo aprendió y cultivó con devoción el </w:t>
      </w:r>
      <w:hyperlink r:id="rId41" w:tooltip="Idioma inglés" w:history="1">
        <w:r w:rsidRPr="00357973">
          <w:rPr>
            <w:rStyle w:val="Hipervnculo"/>
            <w:rFonts w:ascii="Comic Sans MS" w:hAnsi="Comic Sans MS"/>
            <w:sz w:val="28"/>
            <w:szCs w:val="28"/>
          </w:rPr>
          <w:t>inglés</w:t>
        </w:r>
      </w:hyperlink>
      <w:r w:rsidRPr="00357973">
        <w:rPr>
          <w:rFonts w:ascii="Comic Sans MS" w:hAnsi="Comic Sans MS"/>
          <w:sz w:val="28"/>
          <w:szCs w:val="28"/>
        </w:rPr>
        <w:t xml:space="preserve">, lengua que haría famosas sus novelas, aunque no olvidó el </w:t>
      </w:r>
      <w:hyperlink r:id="rId42" w:tooltip="Lengua árabe" w:history="1">
        <w:r w:rsidRPr="00357973">
          <w:rPr>
            <w:rStyle w:val="Hipervnculo"/>
            <w:rFonts w:ascii="Comic Sans MS" w:hAnsi="Comic Sans MS"/>
            <w:sz w:val="28"/>
            <w:szCs w:val="28"/>
          </w:rPr>
          <w:t>árabe</w:t>
        </w:r>
      </w:hyperlink>
      <w:r w:rsidRPr="00357973">
        <w:rPr>
          <w:rFonts w:ascii="Comic Sans MS" w:hAnsi="Comic Sans MS"/>
          <w:sz w:val="28"/>
          <w:szCs w:val="28"/>
        </w:rPr>
        <w:t xml:space="preserve">, que perfeccionó tras su regreso a </w:t>
      </w:r>
      <w:hyperlink r:id="rId43" w:tooltip="Líbano" w:history="1">
        <w:r w:rsidRPr="00357973">
          <w:rPr>
            <w:rStyle w:val="Hipervnculo"/>
            <w:rFonts w:ascii="Comic Sans MS" w:hAnsi="Comic Sans MS"/>
            <w:sz w:val="28"/>
            <w:szCs w:val="28"/>
          </w:rPr>
          <w:t>Líbano</w:t>
        </w:r>
      </w:hyperlink>
      <w:r w:rsidRPr="00357973">
        <w:rPr>
          <w:rFonts w:ascii="Comic Sans MS" w:hAnsi="Comic Sans MS"/>
          <w:sz w:val="28"/>
          <w:szCs w:val="28"/>
        </w:rPr>
        <w:t xml:space="preserve"> en 1898. Durante esa estancia en su país natal, destaca por su habilidad en el dibujo y nace en él la idea de escribir un libro, </w:t>
      </w:r>
      <w:hyperlink r:id="rId44" w:tooltip="El Profeta (obra)" w:history="1">
        <w:r w:rsidRPr="00357973">
          <w:rPr>
            <w:rStyle w:val="Hipervnculo"/>
            <w:rFonts w:ascii="Comic Sans MS" w:hAnsi="Comic Sans MS"/>
            <w:sz w:val="28"/>
            <w:szCs w:val="28"/>
          </w:rPr>
          <w:t>El Profeta</w:t>
        </w:r>
      </w:hyperlink>
      <w:r w:rsidRPr="00357973">
        <w:rPr>
          <w:rFonts w:ascii="Comic Sans MS" w:hAnsi="Comic Sans MS"/>
          <w:sz w:val="28"/>
          <w:szCs w:val="28"/>
        </w:rPr>
        <w:t>, que con el tiempo sería su obra cumbre.</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En 1902, Gibrán regresó a </w:t>
      </w:r>
      <w:hyperlink r:id="rId45" w:tooltip="Boston" w:history="1">
        <w:r w:rsidRPr="00357973">
          <w:rPr>
            <w:rStyle w:val="Hipervnculo"/>
            <w:rFonts w:ascii="Comic Sans MS" w:hAnsi="Comic Sans MS"/>
            <w:sz w:val="28"/>
            <w:szCs w:val="28"/>
          </w:rPr>
          <w:t>Boston</w:t>
        </w:r>
      </w:hyperlink>
      <w:r w:rsidRPr="00357973">
        <w:rPr>
          <w:rFonts w:ascii="Comic Sans MS" w:hAnsi="Comic Sans MS"/>
          <w:sz w:val="28"/>
          <w:szCs w:val="28"/>
        </w:rPr>
        <w:t xml:space="preserve"> y sin dejar de escribir, inicia su vocación por la pintura, que le llevaría a ser famoso por doquier; y es en </w:t>
      </w:r>
      <w:hyperlink r:id="rId46" w:tooltip="París" w:history="1">
        <w:r w:rsidRPr="00357973">
          <w:rPr>
            <w:rStyle w:val="Hipervnculo"/>
            <w:rFonts w:ascii="Comic Sans MS" w:hAnsi="Comic Sans MS"/>
            <w:sz w:val="28"/>
            <w:szCs w:val="28"/>
          </w:rPr>
          <w:t>París</w:t>
        </w:r>
      </w:hyperlink>
      <w:r w:rsidRPr="00357973">
        <w:rPr>
          <w:rFonts w:ascii="Comic Sans MS" w:hAnsi="Comic Sans MS"/>
          <w:sz w:val="28"/>
          <w:szCs w:val="28"/>
        </w:rPr>
        <w:t xml:space="preserve"> donde hace exponer sus obras y gana el elogio de la </w:t>
      </w:r>
      <w:hyperlink r:id="rId47" w:tooltip="Crítica" w:history="1">
        <w:r w:rsidRPr="00357973">
          <w:rPr>
            <w:rStyle w:val="Hipervnculo"/>
            <w:rFonts w:ascii="Comic Sans MS" w:hAnsi="Comic Sans MS"/>
            <w:sz w:val="28"/>
            <w:szCs w:val="28"/>
          </w:rPr>
          <w:t>crítica</w:t>
        </w:r>
      </w:hyperlink>
      <w:r w:rsidRPr="00357973">
        <w:rPr>
          <w:rFonts w:ascii="Comic Sans MS" w:hAnsi="Comic Sans MS"/>
          <w:sz w:val="28"/>
          <w:szCs w:val="28"/>
        </w:rPr>
        <w:t xml:space="preserve">. Luego, en la capital francesa, saca su mejor provecho cultural. En 1912 es publicado el libro Las Alas Rotas que había comenzado en 1906. Sus primeros textos los publica en la revista libanesa "Al-Manarah", una publicación fundada por el propio Gibrán, junto a </w:t>
      </w:r>
      <w:hyperlink r:id="rId48" w:tooltip="Youssef Howayek" w:history="1">
        <w:r w:rsidRPr="00357973">
          <w:rPr>
            <w:rStyle w:val="Hipervnculo"/>
            <w:rFonts w:ascii="Comic Sans MS" w:hAnsi="Comic Sans MS"/>
            <w:sz w:val="28"/>
            <w:szCs w:val="28"/>
          </w:rPr>
          <w:t>Youssef Howayek</w:t>
        </w:r>
      </w:hyperlink>
      <w:r w:rsidRPr="00357973">
        <w:rPr>
          <w:rFonts w:ascii="Comic Sans MS" w:hAnsi="Comic Sans MS"/>
          <w:sz w:val="28"/>
          <w:szCs w:val="28"/>
        </w:rPr>
        <w:t>. Inicia también en esa época una serie de viajes por Europa que enriquecerán su bagaje cultural.</w:t>
      </w:r>
    </w:p>
    <w:p w:rsidR="00357973" w:rsidRPr="00357973" w:rsidRDefault="00357973" w:rsidP="00357973">
      <w:pPr>
        <w:rPr>
          <w:rFonts w:ascii="Comic Sans MS" w:hAnsi="Comic Sans MS"/>
          <w:sz w:val="28"/>
          <w:szCs w:val="28"/>
        </w:rPr>
      </w:pPr>
      <w:r w:rsidRPr="00357973">
        <w:rPr>
          <w:rFonts w:ascii="Comic Sans MS" w:hAnsi="Comic Sans MS"/>
          <w:sz w:val="28"/>
          <w:szCs w:val="28"/>
        </w:rPr>
        <w:t>Gibrán trabaja en la confección de El Profeta, que finalmente logra publicarse en 1923, con éxito total e imágenes de su propia autoría. Antes había publicado El Loco y posteriormente El Precursor. En esa época, malos presentimientos le invaden el alma y desea retornar a su patria, pero su salud decae constantemente hasta el final de su vida.</w:t>
      </w:r>
    </w:p>
    <w:p w:rsidR="00357973" w:rsidRPr="00357973" w:rsidRDefault="00357973" w:rsidP="00357973">
      <w:pPr>
        <w:rPr>
          <w:rFonts w:ascii="Comic Sans MS" w:hAnsi="Comic Sans MS"/>
          <w:sz w:val="28"/>
          <w:szCs w:val="28"/>
        </w:rPr>
      </w:pPr>
      <w:r w:rsidRPr="00357973">
        <w:rPr>
          <w:rFonts w:ascii="Comic Sans MS" w:hAnsi="Comic Sans MS"/>
          <w:sz w:val="28"/>
          <w:szCs w:val="28"/>
        </w:rPr>
        <w:t>En 1917 fija su residencia en Nueva York (ciudad en la que falleció en 1931, a los 48 años).</w:t>
      </w:r>
    </w:p>
    <w:p w:rsidR="00357973" w:rsidRPr="00357973" w:rsidRDefault="00357973" w:rsidP="00357973">
      <w:pPr>
        <w:rPr>
          <w:rFonts w:ascii="Comic Sans MS" w:hAnsi="Comic Sans MS"/>
          <w:b/>
          <w:sz w:val="32"/>
          <w:szCs w:val="32"/>
        </w:rPr>
      </w:pPr>
      <w:r w:rsidRPr="00357973">
        <w:rPr>
          <w:rFonts w:ascii="Comic Sans MS" w:hAnsi="Comic Sans MS"/>
          <w:b/>
          <w:sz w:val="32"/>
          <w:szCs w:val="32"/>
        </w:rPr>
        <w:t>Cronología destacable</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1883. 6 de enero: Nace en la ciudad de Bisharri, al norte de Beirut, el escritor, artista y poeta libanés Gibran Kahlil Gibran, en el seno de una familia </w:t>
      </w:r>
      <w:hyperlink r:id="rId49" w:tooltip="Iglesia católica maronita" w:history="1">
        <w:r w:rsidRPr="00357973">
          <w:rPr>
            <w:rStyle w:val="Hipervnculo"/>
            <w:rFonts w:ascii="Comic Sans MS" w:hAnsi="Comic Sans MS"/>
            <w:sz w:val="28"/>
            <w:szCs w:val="28"/>
          </w:rPr>
          <w:t>cristiana maronita</w:t>
        </w:r>
      </w:hyperlink>
      <w:r w:rsidRPr="00357973">
        <w:rPr>
          <w:rFonts w:ascii="Comic Sans MS" w:hAnsi="Comic Sans MS"/>
          <w:sz w:val="28"/>
          <w:szCs w:val="28"/>
        </w:rPr>
        <w:t xml:space="preserve"> modesta, en la que destacaba una madre cariñosa cuyo afecto y recuerdo guardó hasta el fin de sus días. Los datos más acusados de su personalidad de niño fueron su tranquilidad, sensibilidad y su afición al dibujo.</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1895. Emigra a los Estados Unidos con su madre, Kamile Rahme (que fallece en 1903). En </w:t>
      </w:r>
      <w:hyperlink r:id="rId50" w:tooltip="Boston" w:history="1">
        <w:r w:rsidRPr="00357973">
          <w:rPr>
            <w:rStyle w:val="Hipervnculo"/>
            <w:rFonts w:ascii="Comic Sans MS" w:hAnsi="Comic Sans MS"/>
            <w:sz w:val="28"/>
            <w:szCs w:val="28"/>
          </w:rPr>
          <w:t>Boston</w:t>
        </w:r>
      </w:hyperlink>
      <w:r w:rsidRPr="00357973">
        <w:rPr>
          <w:rFonts w:ascii="Comic Sans MS" w:hAnsi="Comic Sans MS"/>
          <w:sz w:val="28"/>
          <w:szCs w:val="28"/>
        </w:rPr>
        <w:t>, donde la familia reside en un barrio miserable, Gibran estudia en la escuela pública.</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1898. Regresa a Beirut con un conocimiento rudimentario del </w:t>
      </w:r>
      <w:hyperlink r:id="rId51" w:tooltip="Lengua árabe" w:history="1">
        <w:r w:rsidRPr="00357973">
          <w:rPr>
            <w:rStyle w:val="Hipervnculo"/>
            <w:rFonts w:ascii="Comic Sans MS" w:hAnsi="Comic Sans MS"/>
            <w:sz w:val="28"/>
            <w:szCs w:val="28"/>
          </w:rPr>
          <w:t>árabe</w:t>
        </w:r>
      </w:hyperlink>
      <w:r w:rsidRPr="00357973">
        <w:rPr>
          <w:rFonts w:ascii="Comic Sans MS" w:hAnsi="Comic Sans MS"/>
          <w:sz w:val="28"/>
          <w:szCs w:val="28"/>
        </w:rPr>
        <w:t>. Pasa 3 años en Dar al-Hikma (colegio de la ciencia) aprendiendo árabe y francés.</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1901. Vuelve a </w:t>
      </w:r>
      <w:hyperlink r:id="rId52" w:tooltip="Washington D. C." w:history="1">
        <w:r w:rsidRPr="00357973">
          <w:rPr>
            <w:rStyle w:val="Hipervnculo"/>
            <w:rFonts w:ascii="Comic Sans MS" w:hAnsi="Comic Sans MS"/>
            <w:sz w:val="28"/>
            <w:szCs w:val="28"/>
          </w:rPr>
          <w:t>Washington</w:t>
        </w:r>
      </w:hyperlink>
      <w:r w:rsidRPr="00357973">
        <w:rPr>
          <w:rFonts w:ascii="Comic Sans MS" w:hAnsi="Comic Sans MS"/>
          <w:sz w:val="28"/>
          <w:szCs w:val="28"/>
        </w:rPr>
        <w:t xml:space="preserve">, pasando por </w:t>
      </w:r>
      <w:hyperlink r:id="rId53" w:tooltip="París" w:history="1">
        <w:r w:rsidRPr="00357973">
          <w:rPr>
            <w:rStyle w:val="Hipervnculo"/>
            <w:rFonts w:ascii="Comic Sans MS" w:hAnsi="Comic Sans MS"/>
            <w:sz w:val="28"/>
            <w:szCs w:val="28"/>
          </w:rPr>
          <w:t>París</w:t>
        </w:r>
      </w:hyperlink>
      <w:r w:rsidRPr="00357973">
        <w:rPr>
          <w:rFonts w:ascii="Comic Sans MS" w:hAnsi="Comic Sans MS"/>
          <w:sz w:val="28"/>
          <w:szCs w:val="28"/>
        </w:rPr>
        <w:t>.</w:t>
      </w:r>
    </w:p>
    <w:p w:rsidR="00357973" w:rsidRPr="00357973" w:rsidRDefault="00357973" w:rsidP="00357973">
      <w:pPr>
        <w:rPr>
          <w:rFonts w:ascii="Comic Sans MS" w:hAnsi="Comic Sans MS"/>
          <w:sz w:val="28"/>
          <w:szCs w:val="28"/>
        </w:rPr>
      </w:pPr>
      <w:r w:rsidRPr="00357973">
        <w:rPr>
          <w:rFonts w:ascii="Comic Sans MS" w:hAnsi="Comic Sans MS"/>
          <w:sz w:val="28"/>
          <w:szCs w:val="28"/>
        </w:rPr>
        <w:t>1902. Viaja de nuevo a su patria acompañando a una familia americana como guía. Pero la enfermedad de algunos parientes y la muerte de su hermano determinan su regreso a Washington. Trabaja entonces maquetando portadas de libros y comienza a vender sus dibujos y a llamar la atención como artista.</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1904. Expone sin éxito sus dibujos y colabora como corresponsal en el periódico Al-Muhayir, publicado en </w:t>
      </w:r>
      <w:hyperlink r:id="rId54" w:tooltip="Nueva York" w:history="1">
        <w:r w:rsidRPr="00357973">
          <w:rPr>
            <w:rStyle w:val="Hipervnculo"/>
            <w:rFonts w:ascii="Comic Sans MS" w:hAnsi="Comic Sans MS"/>
            <w:sz w:val="28"/>
            <w:szCs w:val="28"/>
          </w:rPr>
          <w:t>Nueva York</w:t>
        </w:r>
      </w:hyperlink>
      <w:r w:rsidRPr="00357973">
        <w:rPr>
          <w:rFonts w:ascii="Comic Sans MS" w:hAnsi="Comic Sans MS"/>
          <w:sz w:val="28"/>
          <w:szCs w:val="28"/>
        </w:rPr>
        <w:t>. Es entonces cuando nace su relación casi filantrópica con Mary Haskell.</w:t>
      </w:r>
    </w:p>
    <w:p w:rsidR="00357973" w:rsidRPr="00357973" w:rsidRDefault="00357973" w:rsidP="00357973">
      <w:pPr>
        <w:rPr>
          <w:rFonts w:ascii="Comic Sans MS" w:hAnsi="Comic Sans MS"/>
          <w:sz w:val="28"/>
          <w:szCs w:val="28"/>
        </w:rPr>
      </w:pPr>
      <w:r w:rsidRPr="00357973">
        <w:rPr>
          <w:rFonts w:ascii="Comic Sans MS" w:hAnsi="Comic Sans MS"/>
          <w:sz w:val="28"/>
          <w:szCs w:val="28"/>
        </w:rPr>
        <w:t>1905. Publica su libro La música, compuesto de poemas místicos en prosa y considerado como su primera obra literaria en lengua árabe.</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1906. Publica “Las Ninfas de los Valles”, también en árabe. Esta obra es esencialmente un ataque a las instituciones eclesiásticas entonces </w:t>
      </w:r>
      <w:proofErr w:type="gramStart"/>
      <w:r w:rsidRPr="00357973">
        <w:rPr>
          <w:rFonts w:ascii="Comic Sans MS" w:hAnsi="Comic Sans MS"/>
          <w:sz w:val="28"/>
          <w:szCs w:val="28"/>
        </w:rPr>
        <w:t>existentes</w:t>
      </w:r>
      <w:proofErr w:type="gramEnd"/>
      <w:r w:rsidRPr="00357973">
        <w:rPr>
          <w:rFonts w:ascii="Comic Sans MS" w:hAnsi="Comic Sans MS"/>
          <w:sz w:val="28"/>
          <w:szCs w:val="28"/>
        </w:rPr>
        <w:t>, con lo cual se ganó entre los árabes una fama de escritor revolucionario que rechazaba la tradición y la realidad corrupta que vivía.</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1908. Publica “Espíritus Rebeldes”, obra en la que aboga por una espiritualidad, pero atacando a la </w:t>
      </w:r>
      <w:hyperlink r:id="rId55" w:tooltip="Iglesia" w:history="1">
        <w:r w:rsidRPr="00357973">
          <w:rPr>
            <w:rStyle w:val="Hipervnculo"/>
            <w:rFonts w:ascii="Comic Sans MS" w:hAnsi="Comic Sans MS"/>
            <w:sz w:val="28"/>
            <w:szCs w:val="28"/>
          </w:rPr>
          <w:t>Iglesia</w:t>
        </w:r>
      </w:hyperlink>
      <w:r w:rsidRPr="00357973">
        <w:rPr>
          <w:rFonts w:ascii="Comic Sans MS" w:hAnsi="Comic Sans MS"/>
          <w:sz w:val="28"/>
          <w:szCs w:val="28"/>
        </w:rPr>
        <w:t xml:space="preserve"> y desenmascarando a los clérigos.</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1908-1910. Permanece estudiando en París. Aunque en estos años se respiraba la corriente </w:t>
      </w:r>
      <w:hyperlink r:id="rId56" w:tooltip="Cubista" w:history="1">
        <w:r w:rsidRPr="00357973">
          <w:rPr>
            <w:rStyle w:val="Hipervnculo"/>
            <w:rFonts w:ascii="Comic Sans MS" w:hAnsi="Comic Sans MS"/>
            <w:sz w:val="28"/>
            <w:szCs w:val="28"/>
          </w:rPr>
          <w:t>cubista</w:t>
        </w:r>
      </w:hyperlink>
      <w:r w:rsidRPr="00357973">
        <w:rPr>
          <w:rFonts w:ascii="Comic Sans MS" w:hAnsi="Comic Sans MS"/>
          <w:sz w:val="28"/>
          <w:szCs w:val="28"/>
        </w:rPr>
        <w:t xml:space="preserve"> que tanto preocupaba y era discutida en los medios europeos de vanguardia, no le influyó lo más mínimo. Fue entonces cuando conoció a </w:t>
      </w:r>
      <w:hyperlink r:id="rId57" w:tooltip="Auguste Rodin" w:history="1">
        <w:r w:rsidRPr="00357973">
          <w:rPr>
            <w:rStyle w:val="Hipervnculo"/>
            <w:rFonts w:ascii="Comic Sans MS" w:hAnsi="Comic Sans MS"/>
            <w:sz w:val="28"/>
            <w:szCs w:val="28"/>
          </w:rPr>
          <w:t>Auguste Rodin</w:t>
        </w:r>
      </w:hyperlink>
      <w:r w:rsidRPr="00357973">
        <w:rPr>
          <w:rFonts w:ascii="Comic Sans MS" w:hAnsi="Comic Sans MS"/>
          <w:sz w:val="28"/>
          <w:szCs w:val="28"/>
        </w:rPr>
        <w:t xml:space="preserve"> y leyó mucha literatura europea en general, en particular poetas románticos como </w:t>
      </w:r>
      <w:hyperlink r:id="rId58" w:tooltip="William Blake" w:history="1">
        <w:r w:rsidRPr="00357973">
          <w:rPr>
            <w:rStyle w:val="Hipervnculo"/>
            <w:rFonts w:ascii="Comic Sans MS" w:hAnsi="Comic Sans MS"/>
            <w:sz w:val="28"/>
            <w:szCs w:val="28"/>
          </w:rPr>
          <w:t>William Blake</w:t>
        </w:r>
      </w:hyperlink>
      <w:r w:rsidRPr="00357973">
        <w:rPr>
          <w:rFonts w:ascii="Comic Sans MS" w:hAnsi="Comic Sans MS"/>
          <w:sz w:val="28"/>
          <w:szCs w:val="28"/>
        </w:rPr>
        <w:t xml:space="preserve">, que ejerció en él gran influencia. Además estudió filosofía alemana, concretamente a </w:t>
      </w:r>
      <w:hyperlink r:id="rId59" w:tooltip="Nietzsche" w:history="1">
        <w:r w:rsidRPr="00357973">
          <w:rPr>
            <w:rStyle w:val="Hipervnculo"/>
            <w:rFonts w:ascii="Comic Sans MS" w:hAnsi="Comic Sans MS"/>
            <w:sz w:val="28"/>
            <w:szCs w:val="28"/>
          </w:rPr>
          <w:t>Nietzsche</w:t>
        </w:r>
      </w:hyperlink>
      <w:r w:rsidRPr="00357973">
        <w:rPr>
          <w:rFonts w:ascii="Comic Sans MS" w:hAnsi="Comic Sans MS"/>
          <w:sz w:val="28"/>
          <w:szCs w:val="28"/>
        </w:rPr>
        <w:t xml:space="preserve"> que le impresionó profundamente aunque de forma pasajera.</w:t>
      </w:r>
    </w:p>
    <w:p w:rsidR="00357973" w:rsidRPr="00357973" w:rsidRDefault="00357973" w:rsidP="00357973">
      <w:pPr>
        <w:rPr>
          <w:rFonts w:ascii="Comic Sans MS" w:hAnsi="Comic Sans MS"/>
          <w:sz w:val="28"/>
          <w:szCs w:val="28"/>
        </w:rPr>
      </w:pPr>
      <w:r w:rsidRPr="00357973">
        <w:rPr>
          <w:rFonts w:ascii="Comic Sans MS" w:hAnsi="Comic Sans MS"/>
          <w:sz w:val="28"/>
          <w:szCs w:val="28"/>
        </w:rPr>
        <w:t>1910. Nada más concluir la Conferencia Árabe de París regresa a Boston y funda la sociedad al-Halaga al-Dahabiyya (El eslabón de oro), de carácter político, cuyo objetivo era liberar a los árabes del dominio otomano.</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1912. Muere su padre en el Líbano. Publica su relato autobiográfico Las Alas rotas y comienza con la famosa escritora árabe </w:t>
      </w:r>
      <w:hyperlink r:id="rId60" w:tooltip="May Ziyadah" w:history="1">
        <w:r w:rsidRPr="00357973">
          <w:rPr>
            <w:rStyle w:val="Hipervnculo"/>
            <w:rFonts w:ascii="Comic Sans MS" w:hAnsi="Comic Sans MS"/>
            <w:sz w:val="28"/>
            <w:szCs w:val="28"/>
          </w:rPr>
          <w:t>May Ziyadah</w:t>
        </w:r>
      </w:hyperlink>
      <w:r w:rsidRPr="00357973">
        <w:rPr>
          <w:rFonts w:ascii="Comic Sans MS" w:hAnsi="Comic Sans MS"/>
          <w:sz w:val="28"/>
          <w:szCs w:val="28"/>
        </w:rPr>
        <w:t>, una correspondencia que duró 20 años y concluyó con la muerte de Gibran.</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1913. Participa en la redacción de la revista Funun (Las artes). En este mismo año publica “Una Lágrima y una Sonrisa”, que es un conjunto de </w:t>
      </w:r>
      <w:hyperlink r:id="rId61" w:tooltip="Prosa poética" w:history="1">
        <w:r w:rsidRPr="00357973">
          <w:rPr>
            <w:rStyle w:val="Hipervnculo"/>
            <w:rFonts w:ascii="Comic Sans MS" w:hAnsi="Comic Sans MS"/>
            <w:sz w:val="28"/>
            <w:szCs w:val="28"/>
          </w:rPr>
          <w:t>poemas en prosa</w:t>
        </w:r>
      </w:hyperlink>
      <w:r w:rsidRPr="00357973">
        <w:rPr>
          <w:rFonts w:ascii="Comic Sans MS" w:hAnsi="Comic Sans MS"/>
          <w:sz w:val="28"/>
          <w:szCs w:val="28"/>
        </w:rPr>
        <w:t>.</w:t>
      </w:r>
    </w:p>
    <w:p w:rsidR="00357973" w:rsidRPr="00357973" w:rsidRDefault="00357973" w:rsidP="00357973">
      <w:pPr>
        <w:rPr>
          <w:rFonts w:ascii="Comic Sans MS" w:hAnsi="Comic Sans MS"/>
          <w:sz w:val="28"/>
          <w:szCs w:val="28"/>
        </w:rPr>
      </w:pPr>
      <w:r w:rsidRPr="00357973">
        <w:rPr>
          <w:rFonts w:ascii="Comic Sans MS" w:hAnsi="Comic Sans MS"/>
          <w:sz w:val="28"/>
          <w:szCs w:val="28"/>
        </w:rPr>
        <w:t>1914-1917. Realiza tres exposiciones.</w:t>
      </w:r>
    </w:p>
    <w:p w:rsidR="00357973" w:rsidRPr="00357973" w:rsidRDefault="00357973" w:rsidP="00357973">
      <w:pPr>
        <w:rPr>
          <w:rFonts w:ascii="Comic Sans MS" w:hAnsi="Comic Sans MS"/>
          <w:sz w:val="28"/>
          <w:szCs w:val="28"/>
        </w:rPr>
      </w:pPr>
      <w:r w:rsidRPr="00357973">
        <w:rPr>
          <w:rFonts w:ascii="Comic Sans MS" w:hAnsi="Comic Sans MS"/>
          <w:sz w:val="28"/>
          <w:szCs w:val="28"/>
        </w:rPr>
        <w:t>1918. Publica su libro de poemas filosóficos “Los Cortejos” y su primer libro en inglés “The Madman” (</w:t>
      </w:r>
      <w:hyperlink r:id="rId62" w:tooltip="El Loco" w:history="1">
        <w:r w:rsidRPr="00357973">
          <w:rPr>
            <w:rStyle w:val="Hipervnculo"/>
            <w:rFonts w:ascii="Comic Sans MS" w:hAnsi="Comic Sans MS"/>
            <w:sz w:val="28"/>
            <w:szCs w:val="28"/>
          </w:rPr>
          <w:t>El Loco</w:t>
        </w:r>
      </w:hyperlink>
      <w:r w:rsidRPr="00357973">
        <w:rPr>
          <w:rFonts w:ascii="Comic Sans MS" w:hAnsi="Comic Sans MS"/>
          <w:sz w:val="28"/>
          <w:szCs w:val="28"/>
        </w:rPr>
        <w:t>), lo que no impide que siga publicando en árabe.</w:t>
      </w:r>
    </w:p>
    <w:p w:rsidR="00357973" w:rsidRPr="00357973" w:rsidRDefault="00357973" w:rsidP="00357973">
      <w:pPr>
        <w:rPr>
          <w:rFonts w:ascii="Comic Sans MS" w:hAnsi="Comic Sans MS"/>
          <w:sz w:val="28"/>
          <w:szCs w:val="28"/>
        </w:rPr>
      </w:pPr>
      <w:r w:rsidRPr="00357973">
        <w:rPr>
          <w:rFonts w:ascii="Comic Sans MS" w:hAnsi="Comic Sans MS"/>
          <w:sz w:val="28"/>
          <w:szCs w:val="28"/>
        </w:rPr>
        <w:t>1919. Publica una colección de dibujos en un libro titulado “Veinte Dibujos”, de estilo simbolista con rasgos románticos.</w:t>
      </w:r>
    </w:p>
    <w:p w:rsidR="00357973" w:rsidRPr="00357973" w:rsidRDefault="00357973" w:rsidP="00357973">
      <w:pPr>
        <w:rPr>
          <w:rFonts w:ascii="Comic Sans MS" w:hAnsi="Comic Sans MS"/>
          <w:sz w:val="28"/>
          <w:szCs w:val="28"/>
        </w:rPr>
      </w:pPr>
      <w:r w:rsidRPr="00357973">
        <w:rPr>
          <w:rFonts w:ascii="Comic Sans MS" w:hAnsi="Comic Sans MS"/>
          <w:sz w:val="28"/>
          <w:szCs w:val="28"/>
        </w:rPr>
        <w:t>1920. Se funda, bajo su presidencia, la sociedad literaria Al-Rabitah al-Qalamiyah (La liga literaria), cuya influencia en la literatura árabe fue decisiva.</w:t>
      </w:r>
    </w:p>
    <w:p w:rsidR="00357973" w:rsidRPr="00357973" w:rsidRDefault="00357973" w:rsidP="00357973">
      <w:pPr>
        <w:rPr>
          <w:rFonts w:ascii="Comic Sans MS" w:hAnsi="Comic Sans MS"/>
          <w:sz w:val="28"/>
          <w:szCs w:val="28"/>
        </w:rPr>
      </w:pPr>
      <w:r w:rsidRPr="00357973">
        <w:rPr>
          <w:rFonts w:ascii="Comic Sans MS" w:hAnsi="Comic Sans MS"/>
          <w:sz w:val="28"/>
          <w:szCs w:val="28"/>
        </w:rPr>
        <w:t>1921. Publica su primera obra mística de tendencia dramática: “Iram La de las Columnas”.</w:t>
      </w:r>
    </w:p>
    <w:p w:rsidR="00357973" w:rsidRPr="00357973" w:rsidRDefault="00357973" w:rsidP="00357973">
      <w:pPr>
        <w:rPr>
          <w:rFonts w:ascii="Comic Sans MS" w:hAnsi="Comic Sans MS"/>
          <w:sz w:val="28"/>
          <w:szCs w:val="28"/>
        </w:rPr>
      </w:pPr>
      <w:r w:rsidRPr="00357973">
        <w:rPr>
          <w:rFonts w:ascii="Comic Sans MS" w:hAnsi="Comic Sans MS"/>
          <w:sz w:val="28"/>
          <w:szCs w:val="28"/>
        </w:rPr>
        <w:t>1923. Publica “Maravillas y Novedades”, un libro de retratos figurados de algunos filósofos y poetas árabes. Ese mismo año publica “</w:t>
      </w:r>
      <w:hyperlink r:id="rId63" w:tooltip="El Profeta (obra)" w:history="1">
        <w:r w:rsidRPr="00357973">
          <w:rPr>
            <w:rStyle w:val="Hipervnculo"/>
            <w:rFonts w:ascii="Comic Sans MS" w:hAnsi="Comic Sans MS"/>
            <w:sz w:val="28"/>
            <w:szCs w:val="28"/>
          </w:rPr>
          <w:t>El Profeta</w:t>
        </w:r>
      </w:hyperlink>
      <w:r w:rsidRPr="00357973">
        <w:rPr>
          <w:rFonts w:ascii="Comic Sans MS" w:hAnsi="Comic Sans MS"/>
          <w:sz w:val="28"/>
          <w:szCs w:val="28"/>
        </w:rPr>
        <w:t xml:space="preserve">”, su obra más conocida, que causó y sigue causando un gran impacto, hasta el punto de ser considerado como el segundo libro más vendido después de la </w:t>
      </w:r>
      <w:hyperlink r:id="rId64" w:tooltip="Biblia" w:history="1">
        <w:r w:rsidRPr="00357973">
          <w:rPr>
            <w:rStyle w:val="Hipervnculo"/>
            <w:rFonts w:ascii="Comic Sans MS" w:hAnsi="Comic Sans MS"/>
            <w:sz w:val="28"/>
            <w:szCs w:val="28"/>
          </w:rPr>
          <w:t>Biblia</w:t>
        </w:r>
      </w:hyperlink>
      <w:r w:rsidRPr="00357973">
        <w:rPr>
          <w:rFonts w:ascii="Comic Sans MS" w:hAnsi="Comic Sans MS"/>
          <w:sz w:val="28"/>
          <w:szCs w:val="28"/>
        </w:rPr>
        <w:t>.</w:t>
      </w:r>
    </w:p>
    <w:p w:rsidR="00357973" w:rsidRPr="00357973" w:rsidRDefault="00357973" w:rsidP="00357973">
      <w:pPr>
        <w:rPr>
          <w:rFonts w:ascii="Comic Sans MS" w:hAnsi="Comic Sans MS"/>
          <w:sz w:val="28"/>
          <w:szCs w:val="28"/>
        </w:rPr>
      </w:pPr>
      <w:r w:rsidRPr="00357973">
        <w:rPr>
          <w:rFonts w:ascii="Comic Sans MS" w:hAnsi="Comic Sans MS"/>
          <w:sz w:val="28"/>
          <w:szCs w:val="28"/>
        </w:rPr>
        <w:t>1926. Publica “Arena y Espuma”, conjunto de máximas y exhortaciones, algunos de cuyos fragmentos recuerdan a Blake tanto en la forma como en el contenido. Por esta época se embarca en una aventura financiera en la que pierde todo su dinero. Deja de escribir y se dedica a la pintura para cancelar sus deudas. A pesar de las penalidades económicas que produjeron un desmoronamiento en su salud, continuó escribiendo.</w:t>
      </w:r>
    </w:p>
    <w:p w:rsidR="00357973" w:rsidRPr="00357973" w:rsidRDefault="00357973" w:rsidP="00357973">
      <w:pPr>
        <w:rPr>
          <w:rFonts w:ascii="Comic Sans MS" w:hAnsi="Comic Sans MS"/>
          <w:sz w:val="28"/>
          <w:szCs w:val="28"/>
        </w:rPr>
      </w:pPr>
      <w:r w:rsidRPr="00357973">
        <w:rPr>
          <w:rFonts w:ascii="Comic Sans MS" w:hAnsi="Comic Sans MS"/>
          <w:sz w:val="28"/>
          <w:szCs w:val="28"/>
        </w:rPr>
        <w:t xml:space="preserve">1928. Publica “Jesús Hijo del Hombre”, creación imaginaria de la vida del </w:t>
      </w:r>
      <w:hyperlink r:id="rId65" w:tooltip="Mesías" w:history="1">
        <w:r w:rsidRPr="00357973">
          <w:rPr>
            <w:rStyle w:val="Hipervnculo"/>
            <w:rFonts w:ascii="Comic Sans MS" w:hAnsi="Comic Sans MS"/>
            <w:sz w:val="28"/>
            <w:szCs w:val="28"/>
          </w:rPr>
          <w:t>Mesías</w:t>
        </w:r>
      </w:hyperlink>
      <w:r w:rsidRPr="00357973">
        <w:rPr>
          <w:rFonts w:ascii="Comic Sans MS" w:hAnsi="Comic Sans MS"/>
          <w:sz w:val="28"/>
          <w:szCs w:val="28"/>
        </w:rPr>
        <w:t>, al que concibe como gran milagro del hombre que le enseñó a amar a quienes le odiaban, que le trajo la paz. Este libro es una materialización del amor que unifica toda la creación. Su correspondencia de esta época denota un gran cansancio debido a la enfermedad que le abatió, así como a una gran nostalgia de su tierra, aunque creía que podía llevar a cabo en Nueva York una mayor actividad creativa que en el Líbano. A pesar de que sabía que iba a morir joven no temía a la muerte, sino que la consideraba como una liberación de este mundo cargado de dolor.</w:t>
      </w:r>
    </w:p>
    <w:p w:rsidR="00357973" w:rsidRPr="00357973" w:rsidRDefault="00357973" w:rsidP="00357973">
      <w:pPr>
        <w:rPr>
          <w:rFonts w:ascii="Comic Sans MS" w:hAnsi="Comic Sans MS"/>
          <w:sz w:val="28"/>
          <w:szCs w:val="28"/>
        </w:rPr>
      </w:pPr>
      <w:r w:rsidRPr="00357973">
        <w:rPr>
          <w:rFonts w:ascii="Comic Sans MS" w:hAnsi="Comic Sans MS"/>
          <w:sz w:val="28"/>
          <w:szCs w:val="28"/>
        </w:rPr>
        <w:t>1931. 10 de abril: Muere en Nueva York tras publicar “Los Dioses de la Tierra”. El 21 de agosto del mismo año su cuerpo es trasladado a Beirut y enterrado en Mar-Sarkis (Bisharri).</w:t>
      </w:r>
    </w:p>
    <w:p w:rsidR="00357973" w:rsidRPr="00EA6492" w:rsidRDefault="00357973" w:rsidP="00357973">
      <w:pPr>
        <w:rPr>
          <w:rFonts w:ascii="Comic Sans MS" w:hAnsi="Comic Sans MS"/>
          <w:b/>
          <w:sz w:val="32"/>
          <w:szCs w:val="32"/>
        </w:rPr>
      </w:pPr>
      <w:r w:rsidRPr="00EA6492">
        <w:rPr>
          <w:rFonts w:ascii="Comic Sans MS" w:hAnsi="Comic Sans MS"/>
          <w:b/>
          <w:sz w:val="32"/>
          <w:szCs w:val="32"/>
        </w:rPr>
        <w:t>Obras</w:t>
      </w:r>
    </w:p>
    <w:p w:rsidR="00357973" w:rsidRPr="00357973" w:rsidRDefault="00357973" w:rsidP="00357973">
      <w:pPr>
        <w:rPr>
          <w:rFonts w:ascii="Comic Sans MS" w:hAnsi="Comic Sans MS"/>
          <w:sz w:val="28"/>
          <w:szCs w:val="28"/>
        </w:rPr>
      </w:pPr>
      <w:r w:rsidRPr="00357973">
        <w:rPr>
          <w:rFonts w:ascii="Comic Sans MS" w:hAnsi="Comic Sans MS"/>
          <w:sz w:val="28"/>
          <w:szCs w:val="28"/>
        </w:rPr>
        <w:t>Espíritus Rebeldes (1903)</w:t>
      </w:r>
    </w:p>
    <w:p w:rsidR="00357973" w:rsidRPr="00357973" w:rsidRDefault="00357973" w:rsidP="00357973">
      <w:pPr>
        <w:rPr>
          <w:rFonts w:ascii="Comic Sans MS" w:hAnsi="Comic Sans MS"/>
          <w:sz w:val="28"/>
          <w:szCs w:val="28"/>
        </w:rPr>
      </w:pPr>
      <w:hyperlink r:id="rId66" w:tooltip="Alas Rotas (aún no redactado)" w:history="1">
        <w:r w:rsidRPr="00357973">
          <w:rPr>
            <w:rStyle w:val="Hipervnculo"/>
            <w:rFonts w:ascii="Comic Sans MS" w:hAnsi="Comic Sans MS"/>
            <w:sz w:val="28"/>
            <w:szCs w:val="28"/>
          </w:rPr>
          <w:t>Alas Rotas</w:t>
        </w:r>
      </w:hyperlink>
      <w:r w:rsidRPr="00357973">
        <w:rPr>
          <w:rFonts w:ascii="Comic Sans MS" w:hAnsi="Comic Sans MS"/>
          <w:sz w:val="28"/>
          <w:szCs w:val="28"/>
        </w:rPr>
        <w:t xml:space="preserve"> (1912)</w:t>
      </w:r>
    </w:p>
    <w:p w:rsidR="00357973" w:rsidRPr="00357973" w:rsidRDefault="00357973" w:rsidP="00357973">
      <w:pPr>
        <w:rPr>
          <w:rFonts w:ascii="Comic Sans MS" w:hAnsi="Comic Sans MS"/>
          <w:sz w:val="28"/>
          <w:szCs w:val="28"/>
        </w:rPr>
      </w:pPr>
      <w:r w:rsidRPr="00357973">
        <w:rPr>
          <w:rFonts w:ascii="Comic Sans MS" w:hAnsi="Comic Sans MS"/>
          <w:sz w:val="28"/>
          <w:szCs w:val="28"/>
        </w:rPr>
        <w:t>Lágrimas Y Sonrisas (1914)</w:t>
      </w:r>
    </w:p>
    <w:p w:rsidR="00357973" w:rsidRPr="00357973" w:rsidRDefault="00357973" w:rsidP="00357973">
      <w:pPr>
        <w:rPr>
          <w:rFonts w:ascii="Comic Sans MS" w:hAnsi="Comic Sans MS"/>
          <w:sz w:val="28"/>
          <w:szCs w:val="28"/>
        </w:rPr>
      </w:pPr>
      <w:r w:rsidRPr="00357973">
        <w:rPr>
          <w:rFonts w:ascii="Comic Sans MS" w:hAnsi="Comic Sans MS"/>
          <w:sz w:val="28"/>
          <w:szCs w:val="28"/>
        </w:rPr>
        <w:t>La Procesión (1918)</w:t>
      </w:r>
    </w:p>
    <w:p w:rsidR="00357973" w:rsidRPr="00357973" w:rsidRDefault="00357973" w:rsidP="00357973">
      <w:pPr>
        <w:rPr>
          <w:rFonts w:ascii="Comic Sans MS" w:hAnsi="Comic Sans MS"/>
          <w:sz w:val="28"/>
          <w:szCs w:val="28"/>
        </w:rPr>
      </w:pPr>
      <w:hyperlink r:id="rId67" w:tooltip="El Loco" w:history="1">
        <w:r w:rsidRPr="00357973">
          <w:rPr>
            <w:rStyle w:val="Hipervnculo"/>
            <w:rFonts w:ascii="Comic Sans MS" w:hAnsi="Comic Sans MS"/>
            <w:sz w:val="28"/>
            <w:szCs w:val="28"/>
          </w:rPr>
          <w:t>El Loco</w:t>
        </w:r>
      </w:hyperlink>
      <w:r w:rsidRPr="00357973">
        <w:rPr>
          <w:rFonts w:ascii="Comic Sans MS" w:hAnsi="Comic Sans MS"/>
          <w:sz w:val="28"/>
          <w:szCs w:val="28"/>
        </w:rPr>
        <w:t xml:space="preserve"> (1918)</w:t>
      </w:r>
    </w:p>
    <w:p w:rsidR="00357973" w:rsidRPr="00357973" w:rsidRDefault="00357973" w:rsidP="00357973">
      <w:pPr>
        <w:rPr>
          <w:rFonts w:ascii="Comic Sans MS" w:hAnsi="Comic Sans MS"/>
          <w:sz w:val="28"/>
          <w:szCs w:val="28"/>
        </w:rPr>
      </w:pPr>
      <w:r w:rsidRPr="00357973">
        <w:rPr>
          <w:rFonts w:ascii="Comic Sans MS" w:hAnsi="Comic Sans MS"/>
          <w:sz w:val="28"/>
          <w:szCs w:val="28"/>
        </w:rPr>
        <w:t>La Tempestad (Entre Noche Y Día) (1920)</w:t>
      </w:r>
    </w:p>
    <w:p w:rsidR="00357973" w:rsidRPr="00357973" w:rsidRDefault="00357973" w:rsidP="00357973">
      <w:pPr>
        <w:rPr>
          <w:rFonts w:ascii="Comic Sans MS" w:hAnsi="Comic Sans MS"/>
          <w:sz w:val="28"/>
          <w:szCs w:val="28"/>
        </w:rPr>
      </w:pPr>
      <w:hyperlink r:id="rId68" w:tooltip="El Profeta (obra)" w:history="1">
        <w:r w:rsidRPr="00357973">
          <w:rPr>
            <w:rStyle w:val="Hipervnculo"/>
            <w:rFonts w:ascii="Comic Sans MS" w:hAnsi="Comic Sans MS"/>
            <w:sz w:val="28"/>
            <w:szCs w:val="28"/>
          </w:rPr>
          <w:t>El Profeta</w:t>
        </w:r>
      </w:hyperlink>
      <w:r w:rsidRPr="00357973">
        <w:rPr>
          <w:rFonts w:ascii="Comic Sans MS" w:hAnsi="Comic Sans MS"/>
          <w:sz w:val="28"/>
          <w:szCs w:val="28"/>
        </w:rPr>
        <w:t xml:space="preserve"> (1923)</w:t>
      </w:r>
    </w:p>
    <w:p w:rsidR="00357973" w:rsidRPr="00357973" w:rsidRDefault="00EA6492" w:rsidP="00357973">
      <w:pPr>
        <w:rPr>
          <w:rFonts w:ascii="Comic Sans MS" w:hAnsi="Comic Sans MS"/>
          <w:sz w:val="28"/>
          <w:szCs w:val="28"/>
        </w:rPr>
      </w:pPr>
      <w:r w:rsidRPr="00357973">
        <w:rPr>
          <w:rFonts w:ascii="Comic Sans MS" w:hAnsi="Comic Sans MS"/>
          <w:sz w:val="28"/>
          <w:szCs w:val="28"/>
        </w:rPr>
        <w:t>Lázaro</w:t>
      </w:r>
      <w:r w:rsidR="00357973" w:rsidRPr="00357973">
        <w:rPr>
          <w:rFonts w:ascii="Comic Sans MS" w:hAnsi="Comic Sans MS"/>
          <w:sz w:val="28"/>
          <w:szCs w:val="28"/>
        </w:rPr>
        <w:t xml:space="preserve"> Y Su Amada (1925)</w:t>
      </w:r>
    </w:p>
    <w:p w:rsidR="00357973" w:rsidRPr="00357973" w:rsidRDefault="00357973" w:rsidP="00357973">
      <w:pPr>
        <w:rPr>
          <w:rFonts w:ascii="Comic Sans MS" w:hAnsi="Comic Sans MS"/>
          <w:sz w:val="28"/>
          <w:szCs w:val="28"/>
        </w:rPr>
      </w:pPr>
      <w:r w:rsidRPr="00357973">
        <w:rPr>
          <w:rFonts w:ascii="Comic Sans MS" w:hAnsi="Comic Sans MS"/>
          <w:sz w:val="28"/>
          <w:szCs w:val="28"/>
        </w:rPr>
        <w:t>Arena Y Espuma (1926)</w:t>
      </w:r>
    </w:p>
    <w:p w:rsidR="00357973" w:rsidRPr="00357973" w:rsidRDefault="00357973" w:rsidP="00357973">
      <w:pPr>
        <w:rPr>
          <w:rFonts w:ascii="Comic Sans MS" w:hAnsi="Comic Sans MS"/>
          <w:sz w:val="28"/>
          <w:szCs w:val="28"/>
        </w:rPr>
      </w:pPr>
      <w:hyperlink r:id="rId69" w:tooltip="Jesús, el Hijo del Hombre (aún no redactado)" w:history="1">
        <w:r w:rsidRPr="00357973">
          <w:rPr>
            <w:rStyle w:val="Hipervnculo"/>
            <w:rFonts w:ascii="Comic Sans MS" w:hAnsi="Comic Sans MS"/>
            <w:sz w:val="28"/>
            <w:szCs w:val="28"/>
          </w:rPr>
          <w:t>Jesús, el Hijo del Hombre</w:t>
        </w:r>
      </w:hyperlink>
      <w:r w:rsidRPr="00357973">
        <w:rPr>
          <w:rFonts w:ascii="Comic Sans MS" w:hAnsi="Comic Sans MS"/>
          <w:sz w:val="28"/>
          <w:szCs w:val="28"/>
        </w:rPr>
        <w:t xml:space="preserve"> (1928)</w:t>
      </w:r>
    </w:p>
    <w:p w:rsidR="00357973" w:rsidRPr="00357973" w:rsidRDefault="00357973" w:rsidP="00357973">
      <w:pPr>
        <w:rPr>
          <w:rFonts w:ascii="Comic Sans MS" w:hAnsi="Comic Sans MS"/>
          <w:sz w:val="28"/>
          <w:szCs w:val="28"/>
        </w:rPr>
      </w:pPr>
      <w:r w:rsidRPr="00357973">
        <w:rPr>
          <w:rFonts w:ascii="Comic Sans MS" w:hAnsi="Comic Sans MS"/>
          <w:sz w:val="28"/>
          <w:szCs w:val="28"/>
        </w:rPr>
        <w:t>El Precursor (1929)</w:t>
      </w:r>
    </w:p>
    <w:p w:rsidR="00357973" w:rsidRPr="00357973" w:rsidRDefault="00357973" w:rsidP="00357973">
      <w:pPr>
        <w:rPr>
          <w:rFonts w:ascii="Comic Sans MS" w:hAnsi="Comic Sans MS"/>
          <w:sz w:val="28"/>
          <w:szCs w:val="28"/>
        </w:rPr>
      </w:pPr>
      <w:r w:rsidRPr="00357973">
        <w:rPr>
          <w:rFonts w:ascii="Comic Sans MS" w:hAnsi="Comic Sans MS"/>
          <w:sz w:val="28"/>
          <w:szCs w:val="28"/>
        </w:rPr>
        <w:t>Los dioses De La Tierra (1931)</w:t>
      </w:r>
    </w:p>
    <w:p w:rsidR="00357973" w:rsidRPr="00357973" w:rsidRDefault="00357973" w:rsidP="00357973">
      <w:pPr>
        <w:rPr>
          <w:rFonts w:ascii="Comic Sans MS" w:hAnsi="Comic Sans MS"/>
          <w:sz w:val="28"/>
          <w:szCs w:val="28"/>
        </w:rPr>
      </w:pPr>
      <w:r w:rsidRPr="00357973">
        <w:rPr>
          <w:rFonts w:ascii="Comic Sans MS" w:hAnsi="Comic Sans MS"/>
          <w:sz w:val="28"/>
          <w:szCs w:val="28"/>
        </w:rPr>
        <w:t>Entre noche y Día</w:t>
      </w:r>
    </w:p>
    <w:p w:rsidR="00357973" w:rsidRPr="00357973" w:rsidRDefault="00357973" w:rsidP="00357973">
      <w:pPr>
        <w:rPr>
          <w:rFonts w:ascii="Comic Sans MS" w:hAnsi="Comic Sans MS"/>
          <w:sz w:val="28"/>
          <w:szCs w:val="28"/>
        </w:rPr>
      </w:pPr>
      <w:r w:rsidRPr="00357973">
        <w:rPr>
          <w:rFonts w:ascii="Comic Sans MS" w:hAnsi="Comic Sans MS"/>
          <w:sz w:val="28"/>
          <w:szCs w:val="28"/>
        </w:rPr>
        <w:t>El jardín del Profeta</w:t>
      </w:r>
    </w:p>
    <w:p w:rsidR="00357973" w:rsidRPr="00357973" w:rsidRDefault="00357973" w:rsidP="00357973">
      <w:pPr>
        <w:rPr>
          <w:rFonts w:ascii="Comic Sans MS" w:hAnsi="Comic Sans MS"/>
          <w:sz w:val="28"/>
          <w:szCs w:val="28"/>
        </w:rPr>
      </w:pPr>
      <w:r w:rsidRPr="00357973">
        <w:rPr>
          <w:rFonts w:ascii="Comic Sans MS" w:hAnsi="Comic Sans MS"/>
          <w:sz w:val="28"/>
          <w:szCs w:val="28"/>
        </w:rPr>
        <w:t>El Maestro</w:t>
      </w:r>
    </w:p>
    <w:p w:rsidR="00357973" w:rsidRPr="00357973" w:rsidRDefault="00357973" w:rsidP="00357973">
      <w:pPr>
        <w:rPr>
          <w:rFonts w:ascii="Comic Sans MS" w:hAnsi="Comic Sans MS"/>
          <w:sz w:val="28"/>
          <w:szCs w:val="28"/>
        </w:rPr>
      </w:pPr>
      <w:r w:rsidRPr="00357973">
        <w:rPr>
          <w:rFonts w:ascii="Comic Sans MS" w:hAnsi="Comic Sans MS"/>
          <w:sz w:val="28"/>
          <w:szCs w:val="28"/>
        </w:rPr>
        <w:t>La voz del Maestro</w:t>
      </w:r>
    </w:p>
    <w:p w:rsidR="00357973" w:rsidRPr="00EA6492" w:rsidRDefault="00357973" w:rsidP="00357973">
      <w:pPr>
        <w:rPr>
          <w:rFonts w:ascii="Comic Sans MS" w:hAnsi="Comic Sans MS"/>
          <w:b/>
          <w:sz w:val="32"/>
          <w:szCs w:val="32"/>
        </w:rPr>
      </w:pPr>
      <w:r w:rsidRPr="00EA6492">
        <w:rPr>
          <w:rFonts w:ascii="Comic Sans MS" w:hAnsi="Comic Sans MS"/>
          <w:b/>
          <w:sz w:val="32"/>
          <w:szCs w:val="32"/>
        </w:rPr>
        <w:t>Obras Póstumas</w:t>
      </w:r>
    </w:p>
    <w:p w:rsidR="00357973" w:rsidRPr="00357973" w:rsidRDefault="00357973" w:rsidP="00357973">
      <w:pPr>
        <w:rPr>
          <w:rFonts w:ascii="Comic Sans MS" w:hAnsi="Comic Sans MS"/>
          <w:sz w:val="28"/>
          <w:szCs w:val="28"/>
        </w:rPr>
      </w:pPr>
      <w:r w:rsidRPr="00357973">
        <w:rPr>
          <w:rFonts w:ascii="Comic Sans MS" w:hAnsi="Comic Sans MS"/>
          <w:sz w:val="28"/>
          <w:szCs w:val="28"/>
        </w:rPr>
        <w:t>El Vagabundo (1932)</w:t>
      </w:r>
    </w:p>
    <w:p w:rsidR="00357973" w:rsidRPr="00357973" w:rsidRDefault="00357973" w:rsidP="00357973">
      <w:pPr>
        <w:rPr>
          <w:rFonts w:ascii="Comic Sans MS" w:hAnsi="Comic Sans MS"/>
          <w:sz w:val="28"/>
          <w:szCs w:val="28"/>
        </w:rPr>
      </w:pPr>
      <w:r w:rsidRPr="00357973">
        <w:rPr>
          <w:rFonts w:ascii="Comic Sans MS" w:hAnsi="Comic Sans MS"/>
          <w:sz w:val="28"/>
          <w:szCs w:val="28"/>
        </w:rPr>
        <w:t>Ninfas Del Valle (1948)</w:t>
      </w:r>
    </w:p>
    <w:p w:rsidR="00357973" w:rsidRPr="00357973" w:rsidRDefault="00357973" w:rsidP="00357973">
      <w:pPr>
        <w:rPr>
          <w:rFonts w:ascii="Comic Sans MS" w:hAnsi="Comic Sans MS"/>
          <w:sz w:val="28"/>
          <w:szCs w:val="28"/>
        </w:rPr>
      </w:pPr>
      <w:r w:rsidRPr="00357973">
        <w:rPr>
          <w:rFonts w:ascii="Comic Sans MS" w:hAnsi="Comic Sans MS"/>
          <w:sz w:val="28"/>
          <w:szCs w:val="28"/>
        </w:rPr>
        <w:t>La Voz Del Maestro (1959)</w:t>
      </w:r>
    </w:p>
    <w:p w:rsidR="00357973" w:rsidRPr="00357973" w:rsidRDefault="00357973" w:rsidP="00357973">
      <w:pPr>
        <w:rPr>
          <w:rFonts w:ascii="Comic Sans MS" w:hAnsi="Comic Sans MS"/>
          <w:sz w:val="28"/>
          <w:szCs w:val="28"/>
        </w:rPr>
      </w:pPr>
      <w:r w:rsidRPr="00357973">
        <w:rPr>
          <w:rFonts w:ascii="Comic Sans MS" w:hAnsi="Comic Sans MS"/>
          <w:sz w:val="28"/>
          <w:szCs w:val="28"/>
        </w:rPr>
        <w:t>Pensamientos Y Meditaciones (1961)</w:t>
      </w:r>
    </w:p>
    <w:p w:rsidR="00357973" w:rsidRPr="00357973" w:rsidRDefault="00357973" w:rsidP="00357973">
      <w:pPr>
        <w:rPr>
          <w:rFonts w:ascii="Comic Sans MS" w:hAnsi="Comic Sans MS"/>
          <w:sz w:val="28"/>
          <w:szCs w:val="28"/>
        </w:rPr>
      </w:pPr>
      <w:r w:rsidRPr="00357973">
        <w:rPr>
          <w:rFonts w:ascii="Comic Sans MS" w:hAnsi="Comic Sans MS"/>
          <w:sz w:val="28"/>
          <w:szCs w:val="28"/>
        </w:rPr>
        <w:t>Dichos Espirituales (1963)</w:t>
      </w:r>
    </w:p>
    <w:p w:rsidR="00357973" w:rsidRPr="00357973" w:rsidRDefault="00357973" w:rsidP="00357973">
      <w:pPr>
        <w:rPr>
          <w:rFonts w:ascii="Comic Sans MS" w:hAnsi="Comic Sans MS"/>
          <w:sz w:val="28"/>
          <w:szCs w:val="28"/>
        </w:rPr>
      </w:pPr>
      <w:r w:rsidRPr="00357973">
        <w:rPr>
          <w:rFonts w:ascii="Comic Sans MS" w:hAnsi="Comic Sans MS"/>
          <w:sz w:val="28"/>
          <w:szCs w:val="28"/>
        </w:rPr>
        <w:t>Autorretrato (1960)</w:t>
      </w:r>
    </w:p>
    <w:sectPr w:rsidR="00357973" w:rsidRPr="00357973"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53FD1"/>
    <w:multiLevelType w:val="multilevel"/>
    <w:tmpl w:val="CC5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074F8"/>
    <w:multiLevelType w:val="multilevel"/>
    <w:tmpl w:val="47F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37361"/>
    <w:multiLevelType w:val="multilevel"/>
    <w:tmpl w:val="1C4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62B61"/>
    <w:multiLevelType w:val="multilevel"/>
    <w:tmpl w:val="C54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357973"/>
    <w:rsid w:val="00357973"/>
    <w:rsid w:val="004C04E7"/>
    <w:rsid w:val="005277CD"/>
    <w:rsid w:val="009C133B"/>
    <w:rsid w:val="00AD25D8"/>
    <w:rsid w:val="00C075EF"/>
    <w:rsid w:val="00EA649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paragraph" w:styleId="Ttulo1">
    <w:name w:val="heading 1"/>
    <w:basedOn w:val="Normal"/>
    <w:link w:val="Ttulo1Car"/>
    <w:uiPriority w:val="9"/>
    <w:qFormat/>
    <w:rsid w:val="003579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357973"/>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7973"/>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357973"/>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unhideWhenUsed/>
    <w:rsid w:val="00357973"/>
    <w:rPr>
      <w:color w:val="0000FF"/>
      <w:u w:val="single"/>
    </w:rPr>
  </w:style>
  <w:style w:type="paragraph" w:styleId="NormalWeb">
    <w:name w:val="Normal (Web)"/>
    <w:basedOn w:val="Normal"/>
    <w:uiPriority w:val="99"/>
    <w:semiHidden/>
    <w:unhideWhenUsed/>
    <w:rsid w:val="0035797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octoggle">
    <w:name w:val="toctoggle"/>
    <w:basedOn w:val="Fuentedeprrafopredeter"/>
    <w:rsid w:val="00357973"/>
  </w:style>
  <w:style w:type="character" w:customStyle="1" w:styleId="tocnumber">
    <w:name w:val="tocnumber"/>
    <w:basedOn w:val="Fuentedeprrafopredeter"/>
    <w:rsid w:val="00357973"/>
  </w:style>
  <w:style w:type="character" w:customStyle="1" w:styleId="toctext">
    <w:name w:val="toctext"/>
    <w:basedOn w:val="Fuentedeprrafopredeter"/>
    <w:rsid w:val="00357973"/>
  </w:style>
  <w:style w:type="character" w:customStyle="1" w:styleId="editsection">
    <w:name w:val="editsection"/>
    <w:basedOn w:val="Fuentedeprrafopredeter"/>
    <w:rsid w:val="00357973"/>
  </w:style>
  <w:style w:type="character" w:customStyle="1" w:styleId="mw-headline">
    <w:name w:val="mw-headline"/>
    <w:basedOn w:val="Fuentedeprrafopredeter"/>
    <w:rsid w:val="00357973"/>
  </w:style>
  <w:style w:type="paragraph" w:styleId="Textodeglobo">
    <w:name w:val="Balloon Text"/>
    <w:basedOn w:val="Normal"/>
    <w:link w:val="TextodegloboCar"/>
    <w:uiPriority w:val="99"/>
    <w:semiHidden/>
    <w:unhideWhenUsed/>
    <w:rsid w:val="003579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327096">
      <w:bodyDiv w:val="1"/>
      <w:marLeft w:val="0"/>
      <w:marRight w:val="0"/>
      <w:marTop w:val="300"/>
      <w:marBottom w:val="0"/>
      <w:divBdr>
        <w:top w:val="none" w:sz="0" w:space="0" w:color="auto"/>
        <w:left w:val="none" w:sz="0" w:space="0" w:color="auto"/>
        <w:bottom w:val="none" w:sz="0" w:space="0" w:color="auto"/>
        <w:right w:val="none" w:sz="0" w:space="0" w:color="auto"/>
      </w:divBdr>
      <w:divsChild>
        <w:div w:id="335501099">
          <w:marLeft w:val="0"/>
          <w:marRight w:val="0"/>
          <w:marTop w:val="0"/>
          <w:marBottom w:val="0"/>
          <w:divBdr>
            <w:top w:val="none" w:sz="0" w:space="0" w:color="auto"/>
            <w:left w:val="none" w:sz="0" w:space="0" w:color="auto"/>
            <w:bottom w:val="none" w:sz="0" w:space="0" w:color="auto"/>
            <w:right w:val="none" w:sz="0" w:space="0" w:color="auto"/>
          </w:divBdr>
          <w:divsChild>
            <w:div w:id="1912080105">
              <w:marLeft w:val="0"/>
              <w:marRight w:val="0"/>
              <w:marTop w:val="0"/>
              <w:marBottom w:val="0"/>
              <w:divBdr>
                <w:top w:val="none" w:sz="0" w:space="0" w:color="auto"/>
                <w:left w:val="none" w:sz="0" w:space="0" w:color="auto"/>
                <w:bottom w:val="none" w:sz="0" w:space="0" w:color="auto"/>
                <w:right w:val="none" w:sz="0" w:space="0" w:color="auto"/>
              </w:divBdr>
              <w:divsChild>
                <w:div w:id="48384903">
                  <w:marLeft w:val="0"/>
                  <w:marRight w:val="0"/>
                  <w:marTop w:val="0"/>
                  <w:marBottom w:val="0"/>
                  <w:divBdr>
                    <w:top w:val="none" w:sz="0" w:space="0" w:color="auto"/>
                    <w:left w:val="none" w:sz="0" w:space="0" w:color="auto"/>
                    <w:bottom w:val="none" w:sz="0" w:space="0" w:color="auto"/>
                    <w:right w:val="none" w:sz="0" w:space="0" w:color="auto"/>
                  </w:divBdr>
                </w:div>
                <w:div w:id="677582616">
                  <w:marLeft w:val="0"/>
                  <w:marRight w:val="0"/>
                  <w:marTop w:val="0"/>
                  <w:marBottom w:val="0"/>
                  <w:divBdr>
                    <w:top w:val="none" w:sz="0" w:space="0" w:color="auto"/>
                    <w:left w:val="none" w:sz="0" w:space="0" w:color="auto"/>
                    <w:bottom w:val="none" w:sz="0" w:space="0" w:color="auto"/>
                    <w:right w:val="none" w:sz="0" w:space="0" w:color="auto"/>
                  </w:divBdr>
                </w:div>
                <w:div w:id="445195269">
                  <w:marLeft w:val="0"/>
                  <w:marRight w:val="0"/>
                  <w:marTop w:val="0"/>
                  <w:marBottom w:val="0"/>
                  <w:divBdr>
                    <w:top w:val="none" w:sz="0" w:space="0" w:color="auto"/>
                    <w:left w:val="none" w:sz="0" w:space="0" w:color="auto"/>
                    <w:bottom w:val="none" w:sz="0" w:space="0" w:color="auto"/>
                    <w:right w:val="none" w:sz="0" w:space="0" w:color="auto"/>
                  </w:divBdr>
                  <w:divsChild>
                    <w:div w:id="1919828445">
                      <w:marLeft w:val="0"/>
                      <w:marRight w:val="0"/>
                      <w:marTop w:val="0"/>
                      <w:marBottom w:val="0"/>
                      <w:divBdr>
                        <w:top w:val="none" w:sz="0" w:space="0" w:color="auto"/>
                        <w:left w:val="none" w:sz="0" w:space="0" w:color="auto"/>
                        <w:bottom w:val="none" w:sz="0" w:space="0" w:color="auto"/>
                        <w:right w:val="none" w:sz="0" w:space="0" w:color="auto"/>
                      </w:divBdr>
                      <w:divsChild>
                        <w:div w:id="1496456223">
                          <w:marLeft w:val="0"/>
                          <w:marRight w:val="0"/>
                          <w:marTop w:val="0"/>
                          <w:marBottom w:val="0"/>
                          <w:divBdr>
                            <w:top w:val="none" w:sz="0" w:space="0" w:color="auto"/>
                            <w:left w:val="none" w:sz="0" w:space="0" w:color="auto"/>
                            <w:bottom w:val="none" w:sz="0" w:space="0" w:color="auto"/>
                            <w:right w:val="none" w:sz="0" w:space="0" w:color="auto"/>
                          </w:divBdr>
                          <w:divsChild>
                            <w:div w:id="1172642924">
                              <w:marLeft w:val="0"/>
                              <w:marRight w:val="0"/>
                              <w:marTop w:val="0"/>
                              <w:marBottom w:val="0"/>
                              <w:divBdr>
                                <w:top w:val="none" w:sz="0" w:space="0" w:color="auto"/>
                                <w:left w:val="none" w:sz="0" w:space="0" w:color="auto"/>
                                <w:bottom w:val="none" w:sz="0" w:space="0" w:color="auto"/>
                                <w:right w:val="none" w:sz="0" w:space="0" w:color="auto"/>
                              </w:divBdr>
                              <w:divsChild>
                                <w:div w:id="20950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9022">
                      <w:marLeft w:val="0"/>
                      <w:marRight w:val="0"/>
                      <w:marTop w:val="0"/>
                      <w:marBottom w:val="0"/>
                      <w:divBdr>
                        <w:top w:val="none" w:sz="0" w:space="0" w:color="auto"/>
                        <w:left w:val="none" w:sz="0" w:space="0" w:color="auto"/>
                        <w:bottom w:val="none" w:sz="0" w:space="0" w:color="auto"/>
                        <w:right w:val="none" w:sz="0" w:space="0" w:color="auto"/>
                      </w:divBdr>
                    </w:div>
                    <w:div w:id="1424375840">
                      <w:marLeft w:val="0"/>
                      <w:marRight w:val="0"/>
                      <w:marTop w:val="0"/>
                      <w:marBottom w:val="0"/>
                      <w:divBdr>
                        <w:top w:val="none" w:sz="0" w:space="0" w:color="auto"/>
                        <w:left w:val="none" w:sz="0" w:space="0" w:color="auto"/>
                        <w:bottom w:val="none" w:sz="0" w:space="0" w:color="auto"/>
                        <w:right w:val="none" w:sz="0" w:space="0" w:color="auto"/>
                      </w:divBdr>
                      <w:divsChild>
                        <w:div w:id="2102674389">
                          <w:marLeft w:val="0"/>
                          <w:marRight w:val="0"/>
                          <w:marTop w:val="0"/>
                          <w:marBottom w:val="0"/>
                          <w:divBdr>
                            <w:top w:val="none" w:sz="0" w:space="0" w:color="auto"/>
                            <w:left w:val="none" w:sz="0" w:space="0" w:color="auto"/>
                            <w:bottom w:val="none" w:sz="0" w:space="0" w:color="auto"/>
                            <w:right w:val="none" w:sz="0" w:space="0" w:color="auto"/>
                          </w:divBdr>
                          <w:divsChild>
                            <w:div w:id="1415321488">
                              <w:marLeft w:val="0"/>
                              <w:marRight w:val="0"/>
                              <w:marTop w:val="0"/>
                              <w:marBottom w:val="0"/>
                              <w:divBdr>
                                <w:top w:val="none" w:sz="0" w:space="0" w:color="auto"/>
                                <w:left w:val="none" w:sz="0" w:space="0" w:color="auto"/>
                                <w:bottom w:val="none" w:sz="0" w:space="0" w:color="auto"/>
                                <w:right w:val="none" w:sz="0" w:space="0" w:color="auto"/>
                              </w:divBdr>
                              <w:divsChild>
                                <w:div w:id="3157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oes%C3%ADa" TargetMode="External"/><Relationship Id="rId18" Type="http://schemas.openxmlformats.org/officeDocument/2006/relationships/hyperlink" Target="http://es.wikipedia.org/wiki/Poes%C3%ADa" TargetMode="External"/><Relationship Id="rId26" Type="http://schemas.openxmlformats.org/officeDocument/2006/relationships/hyperlink" Target="http://es.wikipedia.org/wiki/Novela" TargetMode="External"/><Relationship Id="rId39" Type="http://schemas.openxmlformats.org/officeDocument/2006/relationships/hyperlink" Target="http://es.wikipedia.org/wiki/Idioma_espa%C3%B1ol" TargetMode="External"/><Relationship Id="rId21" Type="http://schemas.openxmlformats.org/officeDocument/2006/relationships/hyperlink" Target="http://es.wikipedia.org/wiki/El_Profeta_(obra)" TargetMode="External"/><Relationship Id="rId34" Type="http://schemas.openxmlformats.org/officeDocument/2006/relationships/hyperlink" Target="http://es.wikipedia.org/wiki/1931" TargetMode="External"/><Relationship Id="rId42" Type="http://schemas.openxmlformats.org/officeDocument/2006/relationships/hyperlink" Target="http://es.wikipedia.org/wiki/Lengua_%C3%A1rabe" TargetMode="External"/><Relationship Id="rId47" Type="http://schemas.openxmlformats.org/officeDocument/2006/relationships/hyperlink" Target="http://es.wikipedia.org/wiki/Cr%C3%ADtica" TargetMode="External"/><Relationship Id="rId50" Type="http://schemas.openxmlformats.org/officeDocument/2006/relationships/hyperlink" Target="http://es.wikipedia.org/wiki/Boston" TargetMode="External"/><Relationship Id="rId55" Type="http://schemas.openxmlformats.org/officeDocument/2006/relationships/hyperlink" Target="http://es.wikipedia.org/wiki/Iglesia" TargetMode="External"/><Relationship Id="rId63" Type="http://schemas.openxmlformats.org/officeDocument/2006/relationships/hyperlink" Target="http://es.wikipedia.org/wiki/El_Profeta_(obra)" TargetMode="External"/><Relationship Id="rId68" Type="http://schemas.openxmlformats.org/officeDocument/2006/relationships/hyperlink" Target="http://es.wikipedia.org/wiki/El_Profeta_(obra)" TargetMode="External"/><Relationship Id="rId7" Type="http://schemas.openxmlformats.org/officeDocument/2006/relationships/hyperlink" Target="http://es.wikipedia.org/wiki/06_de_enero"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Ensayo" TargetMode="External"/><Relationship Id="rId29" Type="http://schemas.openxmlformats.org/officeDocument/2006/relationships/hyperlink" Target="http://es.wikipedia.org/wiki/Bisharr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1931" TargetMode="External"/><Relationship Id="rId24" Type="http://schemas.openxmlformats.org/officeDocument/2006/relationships/hyperlink" Target="http://es.wikipedia.org/wiki/Poes%C3%ADa" TargetMode="External"/><Relationship Id="rId32" Type="http://schemas.openxmlformats.org/officeDocument/2006/relationships/hyperlink" Target="http://es.wikipedia.org/wiki/1883" TargetMode="External"/><Relationship Id="rId37" Type="http://schemas.openxmlformats.org/officeDocument/2006/relationships/hyperlink" Target="http://es.wikipedia.org/wiki/Tuberculosis" TargetMode="External"/><Relationship Id="rId40" Type="http://schemas.openxmlformats.org/officeDocument/2006/relationships/hyperlink" Target="http://es.wikipedia.org/wiki/Estados_Unidos" TargetMode="External"/><Relationship Id="rId45" Type="http://schemas.openxmlformats.org/officeDocument/2006/relationships/hyperlink" Target="http://es.wikipedia.org/wiki/Boston" TargetMode="External"/><Relationship Id="rId53" Type="http://schemas.openxmlformats.org/officeDocument/2006/relationships/hyperlink" Target="http://es.wikipedia.org/wiki/Par%C3%ADs" TargetMode="External"/><Relationship Id="rId58" Type="http://schemas.openxmlformats.org/officeDocument/2006/relationships/hyperlink" Target="http://es.wikipedia.org/wiki/William_Blake" TargetMode="External"/><Relationship Id="rId66" Type="http://schemas.openxmlformats.org/officeDocument/2006/relationships/hyperlink" Target="http://es.wikipedia.org/w/index.php?title=Alas_Rotas&amp;action=edit&amp;redlink=1" TargetMode="External"/><Relationship Id="rId5" Type="http://schemas.openxmlformats.org/officeDocument/2006/relationships/hyperlink" Target="http://commons.wikimedia.org/wiki/File:Khalil_Gibran.jpg?uselang=es" TargetMode="External"/><Relationship Id="rId15" Type="http://schemas.openxmlformats.org/officeDocument/2006/relationships/hyperlink" Target="http://es.wikipedia.org/wiki/Novela" TargetMode="External"/><Relationship Id="rId23" Type="http://schemas.openxmlformats.org/officeDocument/2006/relationships/hyperlink" Target="http://es.wikipedia.org/wiki/Idioma_%C3%A1rabe" TargetMode="External"/><Relationship Id="rId28" Type="http://schemas.openxmlformats.org/officeDocument/2006/relationships/hyperlink" Target="http://es.wikipedia.org/wiki/L%C3%ADbano" TargetMode="External"/><Relationship Id="rId36" Type="http://schemas.openxmlformats.org/officeDocument/2006/relationships/hyperlink" Target="http://es.wikipedia.org/wiki/Cirrosis" TargetMode="External"/><Relationship Id="rId49" Type="http://schemas.openxmlformats.org/officeDocument/2006/relationships/hyperlink" Target="http://es.wikipedia.org/wiki/Iglesia_cat%C3%B3lica_maronita" TargetMode="External"/><Relationship Id="rId57" Type="http://schemas.openxmlformats.org/officeDocument/2006/relationships/hyperlink" Target="http://es.wikipedia.org/wiki/Auguste_Rodin" TargetMode="External"/><Relationship Id="rId61" Type="http://schemas.openxmlformats.org/officeDocument/2006/relationships/hyperlink" Target="http://es.wikipedia.org/wiki/Prosa_po%C3%A9tica" TargetMode="External"/><Relationship Id="rId10" Type="http://schemas.openxmlformats.org/officeDocument/2006/relationships/hyperlink" Target="http://es.wikipedia.org/wiki/10_de_abril" TargetMode="External"/><Relationship Id="rId19" Type="http://schemas.openxmlformats.org/officeDocument/2006/relationships/hyperlink" Target="http://es.wikipedia.org/wiki/Par%C3%A1bola_(literatura)" TargetMode="External"/><Relationship Id="rId31" Type="http://schemas.openxmlformats.org/officeDocument/2006/relationships/hyperlink" Target="http://es.wikipedia.org/wiki/6_de_enero" TargetMode="External"/><Relationship Id="rId44" Type="http://schemas.openxmlformats.org/officeDocument/2006/relationships/hyperlink" Target="http://es.wikipedia.org/wiki/El_Profeta_(obra)" TargetMode="External"/><Relationship Id="rId52" Type="http://schemas.openxmlformats.org/officeDocument/2006/relationships/hyperlink" Target="http://es.wikipedia.org/wiki/Washington_D._C." TargetMode="External"/><Relationship Id="rId60" Type="http://schemas.openxmlformats.org/officeDocument/2006/relationships/hyperlink" Target="http://es.wikipedia.org/wiki/May_Ziyadah" TargetMode="External"/><Relationship Id="rId65" Type="http://schemas.openxmlformats.org/officeDocument/2006/relationships/hyperlink" Target="http://es.wikipedia.org/wiki/Mes%C3%ADas" TargetMode="External"/><Relationship Id="rId4" Type="http://schemas.openxmlformats.org/officeDocument/2006/relationships/webSettings" Target="webSettings.xml"/><Relationship Id="rId9" Type="http://schemas.openxmlformats.org/officeDocument/2006/relationships/hyperlink" Target="http://es.wikipedia.org/wiki/L%C3%ADbano" TargetMode="External"/><Relationship Id="rId14" Type="http://schemas.openxmlformats.org/officeDocument/2006/relationships/hyperlink" Target="http://es.wikipedia.org/wiki/Pintura" TargetMode="External"/><Relationship Id="rId22" Type="http://schemas.openxmlformats.org/officeDocument/2006/relationships/hyperlink" Target="http://es.wikipedia.org/w/index.php?title=Alas_rotas_(obra)&amp;action=edit&amp;redlink=1" TargetMode="External"/><Relationship Id="rId27" Type="http://schemas.openxmlformats.org/officeDocument/2006/relationships/hyperlink" Target="http://es.wikipedia.org/wiki/Ensayo" TargetMode="External"/><Relationship Id="rId30" Type="http://schemas.openxmlformats.org/officeDocument/2006/relationships/hyperlink" Target="http://es.wikipedia.org/wiki/L%C3%ADbano" TargetMode="External"/><Relationship Id="rId35" Type="http://schemas.openxmlformats.org/officeDocument/2006/relationships/hyperlink" Target="http://es.wikipedia.org/wiki/Nueva_York" TargetMode="External"/><Relationship Id="rId43" Type="http://schemas.openxmlformats.org/officeDocument/2006/relationships/hyperlink" Target="http://es.wikipedia.org/wiki/L%C3%ADbano" TargetMode="External"/><Relationship Id="rId48" Type="http://schemas.openxmlformats.org/officeDocument/2006/relationships/hyperlink" Target="http://es.wikipedia.org/wiki/Youssef_Howayek" TargetMode="External"/><Relationship Id="rId56" Type="http://schemas.openxmlformats.org/officeDocument/2006/relationships/hyperlink" Target="http://es.wikipedia.org/wiki/Cubista" TargetMode="External"/><Relationship Id="rId64" Type="http://schemas.openxmlformats.org/officeDocument/2006/relationships/hyperlink" Target="http://es.wikipedia.org/wiki/Biblia" TargetMode="External"/><Relationship Id="rId69" Type="http://schemas.openxmlformats.org/officeDocument/2006/relationships/hyperlink" Target="http://es.wikipedia.org/w/index.php?title=Jes%C3%BAs,_el_Hijo_del_Hombre&amp;action=edit&amp;redlink=1" TargetMode="External"/><Relationship Id="rId8" Type="http://schemas.openxmlformats.org/officeDocument/2006/relationships/hyperlink" Target="http://es.wikipedia.org/wiki/1883" TargetMode="External"/><Relationship Id="rId51" Type="http://schemas.openxmlformats.org/officeDocument/2006/relationships/hyperlink" Target="http://es.wikipedia.org/wiki/Lengua_%C3%A1rabe" TargetMode="External"/><Relationship Id="rId3" Type="http://schemas.openxmlformats.org/officeDocument/2006/relationships/settings" Target="settings.xml"/><Relationship Id="rId12" Type="http://schemas.openxmlformats.org/officeDocument/2006/relationships/hyperlink" Target="http://es.wikipedia.org/wiki/Nueva_York" TargetMode="External"/><Relationship Id="rId17" Type="http://schemas.openxmlformats.org/officeDocument/2006/relationships/hyperlink" Target="http://es.wikipedia.org/wiki/L%C3%ADbano" TargetMode="External"/><Relationship Id="rId25" Type="http://schemas.openxmlformats.org/officeDocument/2006/relationships/hyperlink" Target="http://es.wikipedia.org/wiki/Pintura" TargetMode="External"/><Relationship Id="rId33" Type="http://schemas.openxmlformats.org/officeDocument/2006/relationships/hyperlink" Target="http://es.wikipedia.org/wiki/10_de_abril" TargetMode="External"/><Relationship Id="rId38" Type="http://schemas.openxmlformats.org/officeDocument/2006/relationships/hyperlink" Target="http://es.wikipedia.org/wiki/Idioma_ingl%C3%A9s" TargetMode="External"/><Relationship Id="rId46" Type="http://schemas.openxmlformats.org/officeDocument/2006/relationships/hyperlink" Target="http://es.wikipedia.org/wiki/Par%C3%ADs" TargetMode="External"/><Relationship Id="rId59" Type="http://schemas.openxmlformats.org/officeDocument/2006/relationships/hyperlink" Target="http://es.wikipedia.org/wiki/Nietzsche" TargetMode="External"/><Relationship Id="rId67" Type="http://schemas.openxmlformats.org/officeDocument/2006/relationships/hyperlink" Target="http://es.wikipedia.org/wiki/El_Loco" TargetMode="External"/><Relationship Id="rId20" Type="http://schemas.openxmlformats.org/officeDocument/2006/relationships/hyperlink" Target="http://es.wikipedia.org/wiki/Cuento" TargetMode="External"/><Relationship Id="rId41" Type="http://schemas.openxmlformats.org/officeDocument/2006/relationships/hyperlink" Target="http://es.wikipedia.org/wiki/Idioma_ingl%C3%A9s" TargetMode="External"/><Relationship Id="rId54" Type="http://schemas.openxmlformats.org/officeDocument/2006/relationships/hyperlink" Target="http://es.wikipedia.org/wiki/Nueva_York" TargetMode="External"/><Relationship Id="rId62" Type="http://schemas.openxmlformats.org/officeDocument/2006/relationships/hyperlink" Target="http://es.wikipedia.org/wiki/El_Loco"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2001</Words>
  <Characters>11008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2012-09-09T11:17:00Z</dcterms:created>
  <dcterms:modified xsi:type="dcterms:W3CDTF">2012-09-09T11:30:00Z</dcterms:modified>
</cp:coreProperties>
</file>